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BBC" w:rsidRPr="00722BBC" w:rsidRDefault="00722BBC" w:rsidP="00722BBC">
      <w:pPr>
        <w:rPr>
          <w:b/>
          <w:sz w:val="32"/>
          <w:szCs w:val="32"/>
        </w:rPr>
      </w:pPr>
      <w:r w:rsidRPr="00722BBC">
        <w:rPr>
          <w:b/>
          <w:sz w:val="32"/>
          <w:szCs w:val="32"/>
        </w:rPr>
        <w:t>【政策】教育部权威解读民办教育促进法修正案草案，专家还有这些观点</w:t>
      </w:r>
    </w:p>
    <w:p w:rsidR="00722BBC" w:rsidRDefault="00722BBC" w:rsidP="00722BBC">
      <w:pPr>
        <w:rPr>
          <w:rFonts w:hint="eastAsia"/>
        </w:rPr>
      </w:pPr>
    </w:p>
    <w:p w:rsidR="00722BBC" w:rsidRPr="00722BBC" w:rsidRDefault="00722BBC" w:rsidP="00722BBC">
      <w:pPr>
        <w:spacing w:line="360" w:lineRule="auto"/>
        <w:rPr>
          <w:rFonts w:hint="eastAsia"/>
          <w:sz w:val="24"/>
          <w:szCs w:val="24"/>
        </w:rPr>
      </w:pPr>
      <w:r w:rsidRPr="00722BBC">
        <w:rPr>
          <w:sz w:val="24"/>
          <w:szCs w:val="24"/>
        </w:rPr>
        <w:t>2016-11-07 </w:t>
      </w:r>
      <w:r w:rsidRPr="00722BBC">
        <w:rPr>
          <w:rFonts w:hint="eastAsia"/>
          <w:sz w:val="24"/>
          <w:szCs w:val="24"/>
        </w:rPr>
        <w:t xml:space="preserve"> </w:t>
      </w:r>
      <w:r w:rsidRPr="00722BBC">
        <w:rPr>
          <w:rFonts w:hint="eastAsia"/>
          <w:sz w:val="24"/>
          <w:szCs w:val="24"/>
        </w:rPr>
        <w:t>广东教育</w:t>
      </w:r>
    </w:p>
    <w:p w:rsidR="00722BBC" w:rsidRPr="00722BBC" w:rsidRDefault="00722BBC" w:rsidP="00722BBC">
      <w:pPr>
        <w:spacing w:line="360" w:lineRule="auto"/>
        <w:rPr>
          <w:sz w:val="24"/>
          <w:szCs w:val="24"/>
        </w:rPr>
      </w:pPr>
      <w:hyperlink r:id="rId7" w:history="1">
        <w:r w:rsidRPr="00722BBC">
          <w:rPr>
            <w:rStyle w:val="a3"/>
            <w:vanish/>
            <w:sz w:val="24"/>
            <w:szCs w:val="24"/>
          </w:rPr>
          <w:t>广东教育</w:t>
        </w:r>
      </w:hyperlink>
    </w:p>
    <w:p w:rsidR="00CB3160" w:rsidRDefault="00722BBC" w:rsidP="00722BBC">
      <w:pPr>
        <w:spacing w:line="360" w:lineRule="auto"/>
        <w:ind w:firstLine="480"/>
        <w:rPr>
          <w:rFonts w:hint="eastAsia"/>
          <w:b/>
          <w:sz w:val="24"/>
          <w:szCs w:val="24"/>
        </w:rPr>
      </w:pPr>
      <w:r w:rsidRPr="00722BBC">
        <w:rPr>
          <w:sz w:val="24"/>
          <w:szCs w:val="24"/>
        </w:rPr>
        <w:t>2016</w:t>
      </w:r>
      <w:r w:rsidRPr="00722BBC">
        <w:rPr>
          <w:sz w:val="24"/>
          <w:szCs w:val="24"/>
        </w:rPr>
        <w:t>年</w:t>
      </w:r>
      <w:r w:rsidRPr="00722BBC">
        <w:rPr>
          <w:sz w:val="24"/>
          <w:szCs w:val="24"/>
        </w:rPr>
        <w:t>11</w:t>
      </w:r>
      <w:r w:rsidRPr="00722BBC">
        <w:rPr>
          <w:sz w:val="24"/>
          <w:szCs w:val="24"/>
        </w:rPr>
        <w:t>月</w:t>
      </w:r>
      <w:r w:rsidRPr="00722BBC">
        <w:rPr>
          <w:sz w:val="24"/>
          <w:szCs w:val="24"/>
        </w:rPr>
        <w:t>7</w:t>
      </w:r>
      <w:r w:rsidRPr="00722BBC">
        <w:rPr>
          <w:sz w:val="24"/>
          <w:szCs w:val="24"/>
        </w:rPr>
        <w:t>日，第十二届全国人民代表大会常务委员会第二十四次会议审议通过了《关于修改＜中华人民共和国民办教育促进法＞的决定》，为深化教育领域综合改革、促进民办教育健康发展提供了法律保障，是民办教育改革发展新的里程碑。今天，教育</w:t>
      </w:r>
      <w:proofErr w:type="gramStart"/>
      <w:r w:rsidRPr="00722BBC">
        <w:rPr>
          <w:sz w:val="24"/>
          <w:szCs w:val="24"/>
        </w:rPr>
        <w:t>官微君</w:t>
      </w:r>
      <w:proofErr w:type="gramEnd"/>
      <w:r w:rsidRPr="00722BBC">
        <w:rPr>
          <w:sz w:val="24"/>
          <w:szCs w:val="24"/>
        </w:rPr>
        <w:t>整理了教育部就本次修法相关问题的权威解答和民办教育研究专家的解读，一起来看看吧</w:t>
      </w:r>
      <w:r w:rsidRPr="00722BBC">
        <w:rPr>
          <w:sz w:val="24"/>
          <w:szCs w:val="24"/>
        </w:rPr>
        <w:t>~</w:t>
      </w:r>
      <w:r w:rsidRPr="00722BBC">
        <w:rPr>
          <w:sz w:val="24"/>
          <w:szCs w:val="24"/>
        </w:rPr>
        <w:br/>
      </w:r>
      <w:r>
        <w:rPr>
          <w:rFonts w:hint="eastAsia"/>
          <w:sz w:val="24"/>
          <w:szCs w:val="24"/>
        </w:rPr>
        <w:t xml:space="preserve">   </w:t>
      </w:r>
      <w:r w:rsidRPr="00722BBC">
        <w:rPr>
          <w:rFonts w:hint="eastAsia"/>
          <w:b/>
          <w:sz w:val="24"/>
          <w:szCs w:val="24"/>
        </w:rPr>
        <w:t xml:space="preserve"> </w:t>
      </w:r>
      <w:r w:rsidRPr="00722BBC">
        <w:rPr>
          <w:b/>
          <w:sz w:val="24"/>
          <w:szCs w:val="24"/>
        </w:rPr>
        <w:t>权威问答</w:t>
      </w:r>
    </w:p>
    <w:p w:rsidR="00722BBC" w:rsidRDefault="00722BBC" w:rsidP="00722BBC">
      <w:pPr>
        <w:spacing w:line="360" w:lineRule="auto"/>
        <w:ind w:firstLine="480"/>
        <w:rPr>
          <w:rFonts w:hint="eastAsia"/>
          <w:b/>
          <w:bCs/>
          <w:sz w:val="24"/>
          <w:szCs w:val="24"/>
        </w:rPr>
      </w:pPr>
      <w:proofErr w:type="gramStart"/>
      <w:r w:rsidRPr="00722BBC">
        <w:rPr>
          <w:b/>
          <w:sz w:val="24"/>
          <w:szCs w:val="24"/>
        </w:rPr>
        <w:t>一</w:t>
      </w:r>
      <w:proofErr w:type="gramEnd"/>
      <w:r w:rsidRPr="00722BBC">
        <w:rPr>
          <w:b/>
          <w:sz w:val="24"/>
          <w:szCs w:val="24"/>
        </w:rPr>
        <w:t>《民办教育促进法》修改的背景和意义是什么？</w:t>
      </w:r>
      <w:r w:rsidRPr="00722BBC">
        <w:rPr>
          <w:b/>
          <w:bCs/>
          <w:sz w:val="24"/>
          <w:szCs w:val="24"/>
        </w:rPr>
        <w:t xml:space="preserve">　　</w:t>
      </w:r>
    </w:p>
    <w:p w:rsidR="00722BBC" w:rsidRDefault="00722BBC" w:rsidP="00722BBC">
      <w:pPr>
        <w:spacing w:line="360" w:lineRule="auto"/>
        <w:ind w:firstLine="480"/>
        <w:rPr>
          <w:rFonts w:hint="eastAsia"/>
          <w:sz w:val="24"/>
          <w:szCs w:val="24"/>
        </w:rPr>
      </w:pPr>
      <w:r w:rsidRPr="00722BBC">
        <w:rPr>
          <w:b/>
          <w:bCs/>
          <w:sz w:val="24"/>
          <w:szCs w:val="24"/>
        </w:rPr>
        <w:t>答：</w:t>
      </w:r>
      <w:r w:rsidRPr="00722BBC">
        <w:rPr>
          <w:sz w:val="24"/>
          <w:szCs w:val="24"/>
        </w:rPr>
        <w:t>改革开放以来，特别是</w:t>
      </w:r>
      <w:r w:rsidRPr="00722BBC">
        <w:rPr>
          <w:sz w:val="24"/>
          <w:szCs w:val="24"/>
        </w:rPr>
        <w:t>2002</w:t>
      </w:r>
      <w:r w:rsidRPr="00722BBC">
        <w:rPr>
          <w:sz w:val="24"/>
          <w:szCs w:val="24"/>
        </w:rPr>
        <w:t>年《民办教育促进法》颁布以来，我国民办教育快速发展，已经成为社会主义教育事业的重要组成部分。民办教育的发展，有效增加了教育服务供给，不断满足了人民群众多样化教育需求，培养了大批合格人才，为创新教育体制机制、推动教育现代化、促进经济社会发展做出了积极贡献。</w:t>
      </w:r>
      <w:r w:rsidRPr="00722BBC">
        <w:rPr>
          <w:sz w:val="24"/>
          <w:szCs w:val="24"/>
        </w:rPr>
        <w:t>2015</w:t>
      </w:r>
      <w:r w:rsidRPr="00722BBC">
        <w:rPr>
          <w:sz w:val="24"/>
          <w:szCs w:val="24"/>
        </w:rPr>
        <w:t>年，全国有民办学校</w:t>
      </w:r>
      <w:r w:rsidRPr="00722BBC">
        <w:rPr>
          <w:sz w:val="24"/>
          <w:szCs w:val="24"/>
        </w:rPr>
        <w:t>16.3</w:t>
      </w:r>
      <w:r w:rsidRPr="00722BBC">
        <w:rPr>
          <w:sz w:val="24"/>
          <w:szCs w:val="24"/>
        </w:rPr>
        <w:t>万所，占全国总数的</w:t>
      </w:r>
      <w:r w:rsidRPr="00722BBC">
        <w:rPr>
          <w:sz w:val="24"/>
          <w:szCs w:val="24"/>
        </w:rPr>
        <w:t>31.8%</w:t>
      </w:r>
      <w:r w:rsidRPr="00722BBC">
        <w:rPr>
          <w:sz w:val="24"/>
          <w:szCs w:val="24"/>
        </w:rPr>
        <w:t>；在校学生数</w:t>
      </w:r>
      <w:r w:rsidRPr="00722BBC">
        <w:rPr>
          <w:sz w:val="24"/>
          <w:szCs w:val="24"/>
        </w:rPr>
        <w:t>4570.4</w:t>
      </w:r>
      <w:r w:rsidRPr="00722BBC">
        <w:rPr>
          <w:sz w:val="24"/>
          <w:szCs w:val="24"/>
        </w:rPr>
        <w:t>万人，占全国总数的</w:t>
      </w:r>
      <w:r w:rsidRPr="00722BBC">
        <w:rPr>
          <w:sz w:val="24"/>
          <w:szCs w:val="24"/>
        </w:rPr>
        <w:t>17.6%</w:t>
      </w:r>
      <w:r w:rsidRPr="00722BBC">
        <w:rPr>
          <w:sz w:val="24"/>
          <w:szCs w:val="24"/>
        </w:rPr>
        <w:t>。学前教育、义务教育、高中阶段教育、高等教育的民办学校数分别占民办学校总数的</w:t>
      </w:r>
      <w:r w:rsidRPr="00722BBC">
        <w:rPr>
          <w:sz w:val="24"/>
          <w:szCs w:val="24"/>
        </w:rPr>
        <w:t>90%</w:t>
      </w:r>
      <w:r w:rsidRPr="00722BBC">
        <w:rPr>
          <w:sz w:val="24"/>
          <w:szCs w:val="24"/>
        </w:rPr>
        <w:t>、</w:t>
      </w:r>
      <w:r w:rsidRPr="00722BBC">
        <w:rPr>
          <w:sz w:val="24"/>
          <w:szCs w:val="24"/>
        </w:rPr>
        <w:t>6.6%</w:t>
      </w:r>
      <w:r w:rsidRPr="00722BBC">
        <w:rPr>
          <w:sz w:val="24"/>
          <w:szCs w:val="24"/>
        </w:rPr>
        <w:t>、</w:t>
      </w:r>
      <w:r w:rsidRPr="00722BBC">
        <w:rPr>
          <w:sz w:val="24"/>
          <w:szCs w:val="24"/>
        </w:rPr>
        <w:t>3.0%</w:t>
      </w:r>
      <w:r w:rsidRPr="00722BBC">
        <w:rPr>
          <w:sz w:val="24"/>
          <w:szCs w:val="24"/>
        </w:rPr>
        <w:t>、</w:t>
      </w:r>
      <w:r w:rsidRPr="00722BBC">
        <w:rPr>
          <w:sz w:val="24"/>
          <w:szCs w:val="24"/>
        </w:rPr>
        <w:t>0.4%</w:t>
      </w:r>
      <w:r w:rsidRPr="00722BBC">
        <w:rPr>
          <w:sz w:val="24"/>
          <w:szCs w:val="24"/>
        </w:rPr>
        <w:t xml:space="preserve">。　　</w:t>
      </w:r>
    </w:p>
    <w:p w:rsidR="00722BBC" w:rsidRDefault="00722BBC" w:rsidP="00722BBC">
      <w:pPr>
        <w:spacing w:line="360" w:lineRule="auto"/>
        <w:ind w:firstLine="480"/>
        <w:rPr>
          <w:rFonts w:hint="eastAsia"/>
          <w:sz w:val="24"/>
          <w:szCs w:val="24"/>
        </w:rPr>
      </w:pPr>
      <w:r w:rsidRPr="00722BBC">
        <w:rPr>
          <w:sz w:val="24"/>
          <w:szCs w:val="24"/>
        </w:rPr>
        <w:t>2010</w:t>
      </w:r>
      <w:r w:rsidRPr="00722BBC">
        <w:rPr>
          <w:sz w:val="24"/>
          <w:szCs w:val="24"/>
        </w:rPr>
        <w:t>年，中共中央、国务院颁布实施《国家中长期教育改革和发展规划纲要（</w:t>
      </w:r>
      <w:r w:rsidRPr="00722BBC">
        <w:rPr>
          <w:sz w:val="24"/>
          <w:szCs w:val="24"/>
        </w:rPr>
        <w:t>2010-2020</w:t>
      </w:r>
      <w:r w:rsidRPr="00722BBC">
        <w:rPr>
          <w:sz w:val="24"/>
          <w:szCs w:val="24"/>
        </w:rPr>
        <w:t>年）》，对民办教育改革发展提出新要求，明确了积极探索非营利性和营利性民办学校分类管理的新任务。为了落实教育规划纲要要求，从法律层面破解民办教育发展面临的法人属性、产权归属、扶持政策、平等地位等方面的突出矛盾和关键问题，进一步鼓励社会力量兴办教育，促进民办教育健康发展，</w:t>
      </w:r>
      <w:r w:rsidRPr="00722BBC">
        <w:rPr>
          <w:sz w:val="24"/>
          <w:szCs w:val="24"/>
        </w:rPr>
        <w:t>2012</w:t>
      </w:r>
      <w:r w:rsidRPr="00722BBC">
        <w:rPr>
          <w:sz w:val="24"/>
          <w:szCs w:val="24"/>
        </w:rPr>
        <w:t xml:space="preserve">年教育部启动了《民办教育促进法》的修改工作，广泛征求了各方面意见，为本次修改作了基础性准备。　　</w:t>
      </w:r>
    </w:p>
    <w:p w:rsidR="00722BBC" w:rsidRDefault="00722BBC" w:rsidP="00722BBC">
      <w:pPr>
        <w:spacing w:line="360" w:lineRule="auto"/>
        <w:ind w:firstLine="480"/>
        <w:rPr>
          <w:rFonts w:hint="eastAsia"/>
          <w:sz w:val="24"/>
          <w:szCs w:val="24"/>
        </w:rPr>
      </w:pPr>
      <w:r w:rsidRPr="00722BBC">
        <w:rPr>
          <w:sz w:val="24"/>
          <w:szCs w:val="24"/>
        </w:rPr>
        <w:t>本次修改是贯彻落实中央教育改革战略部署的重要举措，对于全面促进教育事业发展、深化教育领域综合改革、构建公办民办教育共同发展的办学格局，加快推进教育现代化，满足人民群众日益增长的多样化教育需求和经济社会发展需</w:t>
      </w:r>
      <w:r w:rsidRPr="00722BBC">
        <w:rPr>
          <w:sz w:val="24"/>
          <w:szCs w:val="24"/>
        </w:rPr>
        <w:lastRenderedPageBreak/>
        <w:t>要，具有重要而深远的意义。</w:t>
      </w:r>
    </w:p>
    <w:p w:rsidR="00722BBC" w:rsidRPr="00722BBC" w:rsidRDefault="00722BBC" w:rsidP="00722BBC">
      <w:pPr>
        <w:spacing w:line="360" w:lineRule="auto"/>
        <w:ind w:firstLine="480"/>
        <w:rPr>
          <w:rFonts w:hint="eastAsia"/>
          <w:b/>
          <w:sz w:val="24"/>
          <w:szCs w:val="24"/>
        </w:rPr>
      </w:pPr>
      <w:r w:rsidRPr="00722BBC">
        <w:rPr>
          <w:b/>
          <w:sz w:val="24"/>
          <w:szCs w:val="24"/>
        </w:rPr>
        <w:t xml:space="preserve">二本次修改的亮点是什么？　　</w:t>
      </w:r>
    </w:p>
    <w:p w:rsidR="00722BBC" w:rsidRDefault="00722BBC" w:rsidP="00722BBC">
      <w:pPr>
        <w:spacing w:line="360" w:lineRule="auto"/>
        <w:ind w:firstLine="480"/>
        <w:rPr>
          <w:rFonts w:hint="eastAsia"/>
          <w:sz w:val="24"/>
          <w:szCs w:val="24"/>
        </w:rPr>
      </w:pPr>
      <w:r w:rsidRPr="00722BBC">
        <w:rPr>
          <w:b/>
          <w:bCs/>
          <w:sz w:val="24"/>
          <w:szCs w:val="24"/>
        </w:rPr>
        <w:t>答：</w:t>
      </w:r>
      <w:r w:rsidRPr="00722BBC">
        <w:rPr>
          <w:sz w:val="24"/>
          <w:szCs w:val="24"/>
        </w:rPr>
        <w:t xml:space="preserve">一是进一步加强民办学校党的建设。强调民办学校中的中国共产党基层组织按照党章开展党的活动，发挥党组织的政治核心作用，确保民办学校始终坚持社会主义办学方向。　</w:t>
      </w:r>
    </w:p>
    <w:p w:rsidR="00722BBC" w:rsidRDefault="00722BBC" w:rsidP="00722BBC">
      <w:pPr>
        <w:spacing w:line="360" w:lineRule="auto"/>
        <w:ind w:firstLineChars="100" w:firstLine="240"/>
        <w:rPr>
          <w:rFonts w:hint="eastAsia"/>
          <w:sz w:val="24"/>
          <w:szCs w:val="24"/>
        </w:rPr>
      </w:pPr>
      <w:r w:rsidRPr="00722BBC">
        <w:rPr>
          <w:sz w:val="24"/>
          <w:szCs w:val="24"/>
        </w:rPr>
        <w:t xml:space="preserve">　二是确立分类管理的法律依据。明确实行非营利性和营利性民办学校分类管理，允许举办实施学前教育、高中阶段教育、高等教育以及非学历教育的营利性民办学校。　　</w:t>
      </w:r>
    </w:p>
    <w:p w:rsidR="00722BBC" w:rsidRDefault="00722BBC" w:rsidP="00722BBC">
      <w:pPr>
        <w:spacing w:line="360" w:lineRule="auto"/>
        <w:ind w:firstLine="480"/>
        <w:rPr>
          <w:rFonts w:hint="eastAsia"/>
          <w:sz w:val="24"/>
          <w:szCs w:val="24"/>
        </w:rPr>
      </w:pPr>
      <w:r w:rsidRPr="00722BBC">
        <w:rPr>
          <w:sz w:val="24"/>
          <w:szCs w:val="24"/>
        </w:rPr>
        <w:t xml:space="preserve">三是进一步保障举办者权益。规定举办者可以自主选择设立非营利性或者营利性民办学校，根据学校章程规定的权限和程序参与学校的办学和管理。现有民办学校在终止时给予出资者相应的补偿或者奖励。　　</w:t>
      </w:r>
    </w:p>
    <w:p w:rsidR="00722BBC" w:rsidRDefault="00722BBC" w:rsidP="00722BBC">
      <w:pPr>
        <w:spacing w:line="360" w:lineRule="auto"/>
        <w:ind w:firstLine="480"/>
        <w:rPr>
          <w:rFonts w:hint="eastAsia"/>
          <w:sz w:val="24"/>
          <w:szCs w:val="24"/>
        </w:rPr>
      </w:pPr>
      <w:r w:rsidRPr="00722BBC">
        <w:rPr>
          <w:sz w:val="24"/>
          <w:szCs w:val="24"/>
        </w:rPr>
        <w:t xml:space="preserve">四是进一步完善师生权益保障机制。提出民办学校应当依法保障教职工的工资、福利待遇和其他合法权益，并为教职工缴纳社会保险费，鼓励民办学校按照国家规定为教职工办理补充养老保险。县级以上各级人民政府可以采取助学贷款、奖助学金等措施保障民办学校学生的权益。　　</w:t>
      </w:r>
    </w:p>
    <w:p w:rsidR="00722BBC" w:rsidRDefault="00722BBC" w:rsidP="00722BBC">
      <w:pPr>
        <w:spacing w:line="360" w:lineRule="auto"/>
        <w:ind w:firstLine="480"/>
        <w:rPr>
          <w:rFonts w:hint="eastAsia"/>
          <w:sz w:val="24"/>
          <w:szCs w:val="24"/>
        </w:rPr>
      </w:pPr>
      <w:r w:rsidRPr="00722BBC">
        <w:rPr>
          <w:sz w:val="24"/>
          <w:szCs w:val="24"/>
        </w:rPr>
        <w:t xml:space="preserve">五是进一步完善国家扶持政策。强调民办学校与公办学校具有同等的法律地位，规定非营利性和营利性民办学校在财政、税收优惠、用地、收费等方面的差别化扶持政策，明确了国家鼓励方向。　　</w:t>
      </w:r>
    </w:p>
    <w:p w:rsidR="00722BBC" w:rsidRDefault="00722BBC" w:rsidP="00722BBC">
      <w:pPr>
        <w:spacing w:line="360" w:lineRule="auto"/>
        <w:ind w:firstLine="480"/>
        <w:rPr>
          <w:rFonts w:hint="eastAsia"/>
          <w:sz w:val="24"/>
          <w:szCs w:val="24"/>
        </w:rPr>
      </w:pPr>
      <w:r w:rsidRPr="00722BBC">
        <w:rPr>
          <w:sz w:val="24"/>
          <w:szCs w:val="24"/>
        </w:rPr>
        <w:t xml:space="preserve">六是进一步健全民办学校治理机制。规定民办学校应当设立理事会、董事会或者其他形式的决策机构并建立相应的监督机制。教育行政部门及有关部门建立民办学校信息公示和信用档案制度。　　</w:t>
      </w:r>
    </w:p>
    <w:p w:rsidR="00722BBC" w:rsidRDefault="00722BBC" w:rsidP="00722BBC">
      <w:pPr>
        <w:spacing w:line="360" w:lineRule="auto"/>
        <w:ind w:firstLine="480"/>
        <w:rPr>
          <w:rFonts w:hint="eastAsia"/>
          <w:sz w:val="24"/>
          <w:szCs w:val="24"/>
        </w:rPr>
      </w:pPr>
      <w:r w:rsidRPr="00722BBC">
        <w:rPr>
          <w:sz w:val="24"/>
          <w:szCs w:val="24"/>
        </w:rPr>
        <w:t>七是保障实现平稳过渡。修改决定没有设置统一的过渡期，对现有民办学校选择登记为非营利性或营利性民办学校做出相应规定，授权各地按照法律规定制定具体办法，保证现有学校办学稳定。</w:t>
      </w:r>
    </w:p>
    <w:p w:rsidR="00722BBC" w:rsidRPr="00722BBC" w:rsidRDefault="00722BBC" w:rsidP="00722BBC">
      <w:pPr>
        <w:spacing w:line="360" w:lineRule="auto"/>
        <w:ind w:firstLine="480"/>
        <w:rPr>
          <w:rFonts w:hint="eastAsia"/>
          <w:b/>
          <w:sz w:val="24"/>
          <w:szCs w:val="24"/>
        </w:rPr>
      </w:pPr>
      <w:r w:rsidRPr="00722BBC">
        <w:rPr>
          <w:b/>
          <w:sz w:val="24"/>
          <w:szCs w:val="24"/>
        </w:rPr>
        <w:t xml:space="preserve">三为什么要实行分类管理？　　</w:t>
      </w:r>
    </w:p>
    <w:p w:rsidR="00722BBC" w:rsidRDefault="00722BBC" w:rsidP="00722BBC">
      <w:pPr>
        <w:spacing w:line="360" w:lineRule="auto"/>
        <w:ind w:firstLine="480"/>
        <w:rPr>
          <w:rFonts w:hint="eastAsia"/>
          <w:sz w:val="24"/>
          <w:szCs w:val="24"/>
        </w:rPr>
      </w:pPr>
      <w:r w:rsidRPr="00722BBC">
        <w:rPr>
          <w:b/>
          <w:bCs/>
          <w:sz w:val="24"/>
          <w:szCs w:val="24"/>
        </w:rPr>
        <w:t>答：</w:t>
      </w:r>
      <w:r w:rsidRPr="00722BBC">
        <w:rPr>
          <w:sz w:val="24"/>
          <w:szCs w:val="24"/>
        </w:rPr>
        <w:t>本次修改的核心是实施分类管理。实施分类管理</w:t>
      </w:r>
      <w:r>
        <w:rPr>
          <w:rFonts w:hint="eastAsia"/>
          <w:sz w:val="24"/>
          <w:szCs w:val="24"/>
        </w:rPr>
        <w:t>；</w:t>
      </w:r>
    </w:p>
    <w:p w:rsidR="00722BBC" w:rsidRDefault="00722BBC" w:rsidP="00722BBC">
      <w:pPr>
        <w:spacing w:line="360" w:lineRule="auto"/>
        <w:ind w:firstLine="480"/>
        <w:rPr>
          <w:rFonts w:hint="eastAsia"/>
          <w:sz w:val="24"/>
          <w:szCs w:val="24"/>
        </w:rPr>
      </w:pPr>
      <w:r w:rsidRPr="00722BBC">
        <w:rPr>
          <w:sz w:val="24"/>
          <w:szCs w:val="24"/>
        </w:rPr>
        <w:t>一是有利于破解民办教育发展瓶颈，使民办学校的法人属性、产权归属等方面存在的问题和矛盾，在法律层面得以澄清和解决；</w:t>
      </w:r>
    </w:p>
    <w:p w:rsidR="00722BBC" w:rsidRDefault="00722BBC" w:rsidP="00722BBC">
      <w:pPr>
        <w:spacing w:line="360" w:lineRule="auto"/>
        <w:ind w:firstLine="480"/>
        <w:rPr>
          <w:rFonts w:hint="eastAsia"/>
          <w:sz w:val="24"/>
          <w:szCs w:val="24"/>
        </w:rPr>
      </w:pPr>
      <w:r w:rsidRPr="00722BBC">
        <w:rPr>
          <w:sz w:val="24"/>
          <w:szCs w:val="24"/>
        </w:rPr>
        <w:t>二是有利于按照民办学校的法人属性，分类落实财政、税收、土地等方面的</w:t>
      </w:r>
      <w:r w:rsidRPr="00722BBC">
        <w:rPr>
          <w:sz w:val="24"/>
          <w:szCs w:val="24"/>
        </w:rPr>
        <w:lastRenderedPageBreak/>
        <w:t>扶持政策；</w:t>
      </w:r>
    </w:p>
    <w:p w:rsidR="00722BBC" w:rsidRDefault="00722BBC" w:rsidP="00722BBC">
      <w:pPr>
        <w:spacing w:line="360" w:lineRule="auto"/>
        <w:ind w:firstLine="480"/>
        <w:rPr>
          <w:rFonts w:hint="eastAsia"/>
          <w:sz w:val="24"/>
          <w:szCs w:val="24"/>
        </w:rPr>
      </w:pPr>
      <w:r w:rsidRPr="00722BBC">
        <w:rPr>
          <w:sz w:val="24"/>
          <w:szCs w:val="24"/>
        </w:rPr>
        <w:t>三是有利于拓展民办教育发展空间。非营利性民办学校可以获得政府更多扶持，提高办学质量，培育一批高水平的民办学校；营利性民办学校利用市场机制，创新教育产品，增加教育供给。</w:t>
      </w:r>
    </w:p>
    <w:p w:rsidR="00722BBC" w:rsidRPr="00722BBC" w:rsidRDefault="00722BBC" w:rsidP="00722BBC">
      <w:pPr>
        <w:spacing w:line="360" w:lineRule="auto"/>
        <w:ind w:firstLine="480"/>
        <w:rPr>
          <w:rFonts w:hint="eastAsia"/>
          <w:b/>
          <w:sz w:val="24"/>
          <w:szCs w:val="24"/>
        </w:rPr>
      </w:pPr>
      <w:r w:rsidRPr="00722BBC">
        <w:rPr>
          <w:b/>
          <w:sz w:val="24"/>
          <w:szCs w:val="24"/>
        </w:rPr>
        <w:t xml:space="preserve">四本次修改如何体现促进民办教育发展的精神？　　</w:t>
      </w:r>
    </w:p>
    <w:p w:rsidR="00722BBC" w:rsidRDefault="00722BBC" w:rsidP="00722BBC">
      <w:pPr>
        <w:spacing w:line="360" w:lineRule="auto"/>
        <w:ind w:firstLine="480"/>
        <w:rPr>
          <w:rFonts w:hint="eastAsia"/>
          <w:sz w:val="24"/>
          <w:szCs w:val="24"/>
        </w:rPr>
      </w:pPr>
      <w:r w:rsidRPr="00722BBC">
        <w:rPr>
          <w:b/>
          <w:bCs/>
          <w:sz w:val="24"/>
          <w:szCs w:val="24"/>
        </w:rPr>
        <w:t>答：</w:t>
      </w:r>
      <w:r w:rsidRPr="00722BBC">
        <w:rPr>
          <w:sz w:val="24"/>
          <w:szCs w:val="24"/>
        </w:rPr>
        <w:t xml:space="preserve">一是切实保障扶持政策落实。现有民办学校均属于非营利性学校，但合理回报的规定与非营利性组织法律制度不衔接，影响相关扶持政策落地。实行分类管理，进一步明确了非营利性与营利性学校的内涵，有利于与其他法律制度相衔接，有利于完善财政、税收、土地、收费等方面扶持政策，有利于进一步调动社会力量兴办教育积极性。　　</w:t>
      </w:r>
    </w:p>
    <w:p w:rsidR="00722BBC" w:rsidRDefault="00722BBC" w:rsidP="00722BBC">
      <w:pPr>
        <w:spacing w:line="360" w:lineRule="auto"/>
        <w:ind w:firstLine="480"/>
        <w:rPr>
          <w:rFonts w:hint="eastAsia"/>
          <w:sz w:val="24"/>
          <w:szCs w:val="24"/>
        </w:rPr>
      </w:pPr>
      <w:r w:rsidRPr="00722BBC">
        <w:rPr>
          <w:sz w:val="24"/>
          <w:szCs w:val="24"/>
        </w:rPr>
        <w:t xml:space="preserve">二是拓展民办教育发展空间。修改决定第一次在法律上明确可以举办营利性民办学校。允许举办实施学前教育、高中阶段教育、高等教育以及非学历教育的营利性民办学校，丰富了教育的提供方式，有助于更好地满足人民群众多样化、选择性的教育需求。　　</w:t>
      </w:r>
    </w:p>
    <w:p w:rsidR="00722BBC" w:rsidRDefault="00722BBC" w:rsidP="00722BBC">
      <w:pPr>
        <w:spacing w:line="360" w:lineRule="auto"/>
        <w:ind w:firstLine="480"/>
        <w:rPr>
          <w:rFonts w:hint="eastAsia"/>
          <w:sz w:val="24"/>
          <w:szCs w:val="24"/>
        </w:rPr>
      </w:pPr>
      <w:r w:rsidRPr="00722BBC">
        <w:rPr>
          <w:sz w:val="24"/>
          <w:szCs w:val="24"/>
        </w:rPr>
        <w:t xml:space="preserve">三是保证现有学校办学稳定。修改决定充分考虑我国民办教育发展的特点和现实情况，规定选择登记为非营利性民办学校继续办学的，在终止时可综合考虑出资、取得合理回报的情况以及办学效益等因素，给予出资者相应的补偿或者奖励。这一制度安排有力地保障了民办学校及其举办者的合法权益，确保民办学校分类管理改革平稳有序推进。　　</w:t>
      </w:r>
    </w:p>
    <w:p w:rsidR="00722BBC" w:rsidRDefault="00722BBC" w:rsidP="00722BBC">
      <w:pPr>
        <w:spacing w:line="360" w:lineRule="auto"/>
        <w:ind w:firstLine="480"/>
        <w:rPr>
          <w:rFonts w:hint="eastAsia"/>
          <w:sz w:val="24"/>
          <w:szCs w:val="24"/>
        </w:rPr>
      </w:pPr>
      <w:r w:rsidRPr="00722BBC">
        <w:rPr>
          <w:sz w:val="24"/>
          <w:szCs w:val="24"/>
        </w:rPr>
        <w:t xml:space="preserve">四是实现民办公办平等地位。修改决定再次重申民办学校与公办学校具有同等的法律地位，进一步规定民办学校应当依法保障教职工的工资、福利待遇和其他合法权益，鼓励民办学校按照规定为教职工办理补充养老保险，明确民办学校学生享有与公办学校学生同等的助学贷款、奖助学金待遇，有利于维护民办学校和师生合法权益。　　</w:t>
      </w:r>
    </w:p>
    <w:p w:rsidR="00722BBC" w:rsidRDefault="00722BBC" w:rsidP="00722BBC">
      <w:pPr>
        <w:spacing w:line="360" w:lineRule="auto"/>
        <w:ind w:firstLine="480"/>
        <w:rPr>
          <w:rFonts w:hint="eastAsia"/>
          <w:sz w:val="24"/>
          <w:szCs w:val="24"/>
        </w:rPr>
      </w:pPr>
      <w:r w:rsidRPr="00722BBC">
        <w:rPr>
          <w:sz w:val="24"/>
          <w:szCs w:val="24"/>
        </w:rPr>
        <w:t>五是加强民办学校规范管理。规范管理是促进民办教育健康发展的重要保障，修改决定进一步健全了民办学校内部治理结构，优化了监管措施，建立民办学校信息公示和信用档案制度，充分发挥社会监督作用，有利于营造公平公正的发展环境。</w:t>
      </w:r>
    </w:p>
    <w:p w:rsidR="00722BBC" w:rsidRPr="00722BBC" w:rsidRDefault="00722BBC" w:rsidP="00722BBC">
      <w:pPr>
        <w:spacing w:line="360" w:lineRule="auto"/>
        <w:ind w:firstLine="480"/>
        <w:rPr>
          <w:rFonts w:hint="eastAsia"/>
          <w:b/>
          <w:sz w:val="24"/>
          <w:szCs w:val="24"/>
        </w:rPr>
      </w:pPr>
      <w:proofErr w:type="gramStart"/>
      <w:r w:rsidRPr="00722BBC">
        <w:rPr>
          <w:b/>
          <w:sz w:val="24"/>
          <w:szCs w:val="24"/>
        </w:rPr>
        <w:t>五如何界定非</w:t>
      </w:r>
      <w:proofErr w:type="gramEnd"/>
      <w:r w:rsidRPr="00722BBC">
        <w:rPr>
          <w:b/>
          <w:sz w:val="24"/>
          <w:szCs w:val="24"/>
        </w:rPr>
        <w:t xml:space="preserve">营利性和营利性民办学校？　　</w:t>
      </w:r>
    </w:p>
    <w:p w:rsidR="00722BBC" w:rsidRDefault="00722BBC" w:rsidP="00722BBC">
      <w:pPr>
        <w:spacing w:line="360" w:lineRule="auto"/>
        <w:ind w:firstLine="480"/>
        <w:rPr>
          <w:rFonts w:hint="eastAsia"/>
          <w:sz w:val="24"/>
          <w:szCs w:val="24"/>
        </w:rPr>
      </w:pPr>
      <w:r w:rsidRPr="00722BBC">
        <w:rPr>
          <w:b/>
          <w:bCs/>
          <w:sz w:val="24"/>
          <w:szCs w:val="24"/>
        </w:rPr>
        <w:lastRenderedPageBreak/>
        <w:t>答：</w:t>
      </w:r>
      <w:r w:rsidRPr="00722BBC">
        <w:rPr>
          <w:sz w:val="24"/>
          <w:szCs w:val="24"/>
        </w:rPr>
        <w:t>非营利性民办学校的举办者不得取得办学收益，学校的办学结余全部用于办学。营利性民办学校的举办者可以取得办学收益，学校的办学结余依照公司法等有关法律法规的规定处理。两者的区别在于，学校存续期间举办者能否取得办学收益、学校终止时能否分配办学结余。对于现有的民办学校，修改决定规定学校终止时，出资人可以按照法律规定取得相应的补偿或者奖励。六如何理解义务教育阶段不得设立营利性民办学校？</w:t>
      </w:r>
    </w:p>
    <w:p w:rsidR="00722BBC" w:rsidRDefault="00722BBC" w:rsidP="00722BBC">
      <w:pPr>
        <w:spacing w:line="360" w:lineRule="auto"/>
        <w:ind w:firstLine="480"/>
        <w:rPr>
          <w:rFonts w:hint="eastAsia"/>
          <w:sz w:val="24"/>
          <w:szCs w:val="24"/>
        </w:rPr>
      </w:pPr>
      <w:r w:rsidRPr="00722BBC">
        <w:rPr>
          <w:b/>
          <w:bCs/>
          <w:sz w:val="24"/>
          <w:szCs w:val="24"/>
        </w:rPr>
        <w:t>答：</w:t>
      </w:r>
      <w:r w:rsidRPr="00722BBC">
        <w:rPr>
          <w:sz w:val="24"/>
          <w:szCs w:val="24"/>
        </w:rPr>
        <w:t>现有义务教育阶段民办学校均为非营利性办学。义务教育体现国家意志，是政府必须提供的基本公共服务和国家强制公民必须履行的义务，这种性质决定了义务教育阶段不能举办营利性民办学校。如果允许举办实施义务教育的营利性民办学校，将影响义务教育政府责任的落实，影响义务教育的均衡发展。</w:t>
      </w:r>
    </w:p>
    <w:p w:rsidR="00722BBC" w:rsidRDefault="00722BBC" w:rsidP="00722BBC">
      <w:pPr>
        <w:spacing w:line="360" w:lineRule="auto"/>
        <w:ind w:firstLine="480"/>
        <w:rPr>
          <w:rFonts w:hint="eastAsia"/>
          <w:sz w:val="24"/>
          <w:szCs w:val="24"/>
        </w:rPr>
      </w:pPr>
      <w:proofErr w:type="gramStart"/>
      <w:r w:rsidRPr="00722BBC">
        <w:rPr>
          <w:b/>
          <w:sz w:val="24"/>
          <w:szCs w:val="24"/>
        </w:rPr>
        <w:t>七如何</w:t>
      </w:r>
      <w:proofErr w:type="gramEnd"/>
      <w:r w:rsidRPr="00722BBC">
        <w:rPr>
          <w:b/>
          <w:sz w:val="24"/>
          <w:szCs w:val="24"/>
        </w:rPr>
        <w:t>保证现有举办者的权益？</w:t>
      </w:r>
      <w:r w:rsidRPr="00722BBC">
        <w:rPr>
          <w:sz w:val="24"/>
          <w:szCs w:val="24"/>
        </w:rPr>
        <w:br/>
      </w:r>
      <w:r w:rsidRPr="00722BBC">
        <w:rPr>
          <w:sz w:val="24"/>
          <w:szCs w:val="24"/>
        </w:rPr>
        <w:t xml:space="preserve">　　答：修改决定充分考虑了民办学校举办者的合法权益。一是确认了举办者在学校终止时对学校剩余财产享有的权益，出资者可以获得相应的补偿或者奖励。二是为地方制定保障举办者权益的具体办法提供了法律依据。各地依据法律，因地制宜制定补偿或者奖励的具体办法。三是为保护民办学校举办者的其他权益做了专门规定，举办者依据学校章程规定的权限和程序参与学校办学和管理。</w:t>
      </w:r>
    </w:p>
    <w:p w:rsidR="00722BBC" w:rsidRPr="00722BBC" w:rsidRDefault="00722BBC" w:rsidP="00722BBC">
      <w:pPr>
        <w:spacing w:line="360" w:lineRule="auto"/>
        <w:ind w:firstLine="480"/>
        <w:rPr>
          <w:rFonts w:hint="eastAsia"/>
          <w:b/>
          <w:sz w:val="24"/>
          <w:szCs w:val="24"/>
        </w:rPr>
      </w:pPr>
      <w:r w:rsidRPr="00722BBC">
        <w:rPr>
          <w:b/>
          <w:sz w:val="24"/>
          <w:szCs w:val="24"/>
        </w:rPr>
        <w:t xml:space="preserve">八为什么不设分类管理登记过渡期？　　</w:t>
      </w:r>
    </w:p>
    <w:p w:rsidR="00722BBC" w:rsidRDefault="00722BBC" w:rsidP="00722BBC">
      <w:pPr>
        <w:spacing w:line="360" w:lineRule="auto"/>
        <w:ind w:firstLine="480"/>
        <w:rPr>
          <w:rFonts w:hint="eastAsia"/>
          <w:sz w:val="24"/>
          <w:szCs w:val="24"/>
        </w:rPr>
      </w:pPr>
      <w:r w:rsidRPr="00722BBC">
        <w:rPr>
          <w:b/>
          <w:bCs/>
          <w:sz w:val="24"/>
          <w:szCs w:val="24"/>
        </w:rPr>
        <w:t>答：</w:t>
      </w:r>
      <w:r w:rsidRPr="00722BBC">
        <w:rPr>
          <w:sz w:val="24"/>
          <w:szCs w:val="24"/>
        </w:rPr>
        <w:t>修改决定不设置统一的过渡期，有利于各地依据法律，从实际出发解决相关问题，一校</w:t>
      </w:r>
      <w:proofErr w:type="gramStart"/>
      <w:r w:rsidRPr="00722BBC">
        <w:rPr>
          <w:sz w:val="24"/>
          <w:szCs w:val="24"/>
        </w:rPr>
        <w:t>一</w:t>
      </w:r>
      <w:proofErr w:type="gramEnd"/>
      <w:r w:rsidRPr="00722BBC">
        <w:rPr>
          <w:sz w:val="24"/>
          <w:szCs w:val="24"/>
        </w:rPr>
        <w:t>策、稳妥处理。修改决定自</w:t>
      </w:r>
      <w:r w:rsidRPr="00722BBC">
        <w:rPr>
          <w:sz w:val="24"/>
          <w:szCs w:val="24"/>
        </w:rPr>
        <w:t>2017</w:t>
      </w:r>
      <w:r w:rsidRPr="00722BBC">
        <w:rPr>
          <w:sz w:val="24"/>
          <w:szCs w:val="24"/>
        </w:rPr>
        <w:t>年</w:t>
      </w:r>
      <w:r w:rsidRPr="00722BBC">
        <w:rPr>
          <w:sz w:val="24"/>
          <w:szCs w:val="24"/>
        </w:rPr>
        <w:t>9</w:t>
      </w:r>
      <w:r w:rsidRPr="00722BBC">
        <w:rPr>
          <w:sz w:val="24"/>
          <w:szCs w:val="24"/>
        </w:rPr>
        <w:t>月</w:t>
      </w:r>
      <w:r w:rsidRPr="00722BBC">
        <w:rPr>
          <w:sz w:val="24"/>
          <w:szCs w:val="24"/>
        </w:rPr>
        <w:t>1</w:t>
      </w:r>
      <w:r w:rsidRPr="00722BBC">
        <w:rPr>
          <w:sz w:val="24"/>
          <w:szCs w:val="24"/>
        </w:rPr>
        <w:t>日起施行，不是要求现有民办学校在此时间之前就进行选择，而是要为各地制定具体办法留出较为充分的时间，保证分类管理改革平稳有序推进。</w:t>
      </w:r>
    </w:p>
    <w:p w:rsidR="00722BBC" w:rsidRPr="00722BBC" w:rsidRDefault="00722BBC" w:rsidP="00722BBC">
      <w:pPr>
        <w:spacing w:line="360" w:lineRule="auto"/>
        <w:ind w:firstLine="480"/>
        <w:rPr>
          <w:rFonts w:hint="eastAsia"/>
          <w:b/>
          <w:sz w:val="24"/>
          <w:szCs w:val="24"/>
        </w:rPr>
      </w:pPr>
      <w:r w:rsidRPr="00722BBC">
        <w:rPr>
          <w:b/>
          <w:sz w:val="24"/>
          <w:szCs w:val="24"/>
        </w:rPr>
        <w:t xml:space="preserve">九分类管理后民办学校享受哪些税收优惠等扶持政策？　　</w:t>
      </w:r>
    </w:p>
    <w:p w:rsidR="00722BBC" w:rsidRDefault="00722BBC" w:rsidP="00722BBC">
      <w:pPr>
        <w:spacing w:line="360" w:lineRule="auto"/>
        <w:ind w:firstLine="480"/>
        <w:rPr>
          <w:rFonts w:hint="eastAsia"/>
          <w:sz w:val="24"/>
          <w:szCs w:val="24"/>
        </w:rPr>
      </w:pPr>
      <w:r w:rsidRPr="00722BBC">
        <w:rPr>
          <w:b/>
          <w:bCs/>
          <w:sz w:val="24"/>
          <w:szCs w:val="24"/>
        </w:rPr>
        <w:t>答：</w:t>
      </w:r>
      <w:r w:rsidRPr="00722BBC">
        <w:rPr>
          <w:sz w:val="24"/>
          <w:szCs w:val="24"/>
        </w:rPr>
        <w:t>对于所有民办学校，县级以上各级人民政府可以采取购买服务、助学贷款、奖助学金和出租、转让闲置的国有资产、收费等措施予以扶持，同时享受国家规定的税收优惠。修改决定进一步体现了非营利性导向，对于非营利性民办学校，明确其可以享受与公办学校同等的税收优惠和用地政策，还可以享受政府补贴、基金奖励、捐资激励等扶持措施。</w:t>
      </w:r>
      <w:proofErr w:type="gramStart"/>
      <w:r w:rsidRPr="00722BBC">
        <w:rPr>
          <w:sz w:val="24"/>
          <w:szCs w:val="24"/>
        </w:rPr>
        <w:t>十现有</w:t>
      </w:r>
      <w:proofErr w:type="gramEnd"/>
      <w:r w:rsidRPr="00722BBC">
        <w:rPr>
          <w:sz w:val="24"/>
          <w:szCs w:val="24"/>
        </w:rPr>
        <w:t xml:space="preserve">民办学校如何重新办理分类登记？　　</w:t>
      </w:r>
      <w:r w:rsidRPr="00722BBC">
        <w:rPr>
          <w:b/>
          <w:bCs/>
          <w:sz w:val="24"/>
          <w:szCs w:val="24"/>
        </w:rPr>
        <w:t>答：</w:t>
      </w:r>
      <w:r w:rsidRPr="00722BBC">
        <w:rPr>
          <w:sz w:val="24"/>
          <w:szCs w:val="24"/>
        </w:rPr>
        <w:t>现有民办学校选择登记为非营利性民办学校的，可依照修改后的学校章程继续办学。选择登记为营利性民办学校，应当进行财务清算，依法明确财产权属，</w:t>
      </w:r>
      <w:r w:rsidRPr="00722BBC">
        <w:rPr>
          <w:sz w:val="24"/>
          <w:szCs w:val="24"/>
        </w:rPr>
        <w:lastRenderedPageBreak/>
        <w:t>并缴纳相关税费，重新登记，继续办学。具体办法由省、自治区、直辖市制定。</w:t>
      </w:r>
    </w:p>
    <w:p w:rsidR="00722BBC" w:rsidRPr="00722BBC" w:rsidRDefault="00722BBC" w:rsidP="00722BBC">
      <w:pPr>
        <w:spacing w:line="360" w:lineRule="auto"/>
        <w:ind w:firstLine="480"/>
        <w:rPr>
          <w:rFonts w:hint="eastAsia"/>
          <w:b/>
          <w:sz w:val="24"/>
          <w:szCs w:val="24"/>
        </w:rPr>
      </w:pPr>
      <w:r w:rsidRPr="00722BBC">
        <w:rPr>
          <w:b/>
          <w:sz w:val="24"/>
          <w:szCs w:val="24"/>
        </w:rPr>
        <w:t xml:space="preserve">十一下一步贯彻落实《民办教育促进法》有何考虑？　　</w:t>
      </w:r>
    </w:p>
    <w:p w:rsidR="00CB3160" w:rsidRDefault="00722BBC" w:rsidP="00722BBC">
      <w:pPr>
        <w:spacing w:line="360" w:lineRule="auto"/>
        <w:ind w:firstLine="480"/>
        <w:rPr>
          <w:rFonts w:hint="eastAsia"/>
          <w:b/>
          <w:sz w:val="24"/>
          <w:szCs w:val="24"/>
        </w:rPr>
      </w:pPr>
      <w:r w:rsidRPr="00722BBC">
        <w:rPr>
          <w:b/>
          <w:bCs/>
          <w:sz w:val="24"/>
          <w:szCs w:val="24"/>
        </w:rPr>
        <w:t>答：</w:t>
      </w:r>
      <w:r w:rsidRPr="00722BBC">
        <w:rPr>
          <w:sz w:val="24"/>
          <w:szCs w:val="24"/>
        </w:rPr>
        <w:t>一是加强学习宣传解读，进一步统一思想、凝聚共识，为法律贯彻落实营造良好氛围。二是积极推动《民办教育促进法实施条例》修改工作，进一步完善民办教育法律制度体系。三是尽快出台国家层面鼓励社会力量兴办教育的政策文件，推动地方政府因地制宜研究制订具体办法，保证修改决定确定的原则和要求在实施层面尽快予以落实。四是适时召开全国民办教育工作会议，贯彻落实中央关于民办教育发展的决策部署，系统总结推广民办教育改革的经验做法，努力营造全社会共同关心、共同支持民办教育的良好环境。</w:t>
      </w:r>
      <w:r w:rsidRPr="00722BBC">
        <w:rPr>
          <w:sz w:val="24"/>
          <w:szCs w:val="24"/>
        </w:rPr>
        <w:br/>
      </w:r>
      <w:r w:rsidRPr="00CB3160">
        <w:rPr>
          <w:b/>
          <w:sz w:val="24"/>
          <w:szCs w:val="24"/>
        </w:rPr>
        <mc:AlternateContent>
          <mc:Choice Requires="wps">
            <w:drawing>
              <wp:inline distT="0" distB="0" distL="0" distR="0" wp14:anchorId="7533580F" wp14:editId="4DC63840">
                <wp:extent cx="304800" cy="304800"/>
                <wp:effectExtent l="0" t="0" r="0" b="0"/>
                <wp:docPr id="1" name="矩形 1" descr="http://mmbiz.qpic.cn/mmbiz_png/knGxN6OcTY2PVHnqH4m7ic7SrzBXic3s6Umapxzx688xmbvlPJG4qMQzE1pvUhiaDuluhbEHUBibDznfptZVbN2R0A/640?wx_fmt=png&amp;tp=webp&amp;wxfrom=5&amp;wx_lazy=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http://mmbiz.qpic.cn/mmbiz_png/knGxN6OcTY2PVHnqH4m7ic7SrzBXic3s6Umapxzx688xmbvlPJG4qMQzE1pvUhiaDuluhbEHUBibDznfptZVbN2R0A/640?wx_fmt=png&amp;tp=webp&amp;wxfrom=5&amp;wx_lazy=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D3zP5FTAwAAbAYAAA4AAAAAAAAAAAAAAAAALgIA&#10;AGRycy9lMm9Eb2MueG1sUEsBAi0AFAAGAAgAAAAhAEyg6SzYAAAAAwEAAA8AAAAAAAAAAAAAAAAA&#10;rQUAAGRycy9kb3ducmV2LnhtbFBLBQYAAAAABAAEAPMAAACyBgAAAAA=&#10;" filled="f" stroked="f">
                <o:lock v:ext="edit" aspectratio="t"/>
                <w10:anchorlock/>
              </v:rect>
            </w:pict>
          </mc:Fallback>
        </mc:AlternateContent>
      </w:r>
      <w:r w:rsidRPr="00CB3160">
        <w:rPr>
          <w:b/>
          <w:sz w:val="24"/>
          <w:szCs w:val="24"/>
        </w:rPr>
        <w:t>专家解读</w:t>
      </w:r>
      <w:bookmarkStart w:id="0" w:name="_GoBack"/>
      <w:bookmarkEnd w:id="0"/>
    </w:p>
    <w:p w:rsidR="00CB3160" w:rsidRDefault="00722BBC" w:rsidP="00722BBC">
      <w:pPr>
        <w:spacing w:line="360" w:lineRule="auto"/>
        <w:ind w:firstLine="480"/>
        <w:rPr>
          <w:rFonts w:hint="eastAsia"/>
          <w:sz w:val="24"/>
          <w:szCs w:val="24"/>
        </w:rPr>
      </w:pPr>
      <w:r w:rsidRPr="00CB3160">
        <w:rPr>
          <w:b/>
          <w:sz w:val="24"/>
          <w:szCs w:val="24"/>
        </w:rPr>
        <w:t>民办教育促进法修正案草案：期待引领民办教育新发展</w:t>
      </w:r>
    </w:p>
    <w:p w:rsidR="00722BBC" w:rsidRPr="00722BBC" w:rsidRDefault="00722BBC" w:rsidP="00722BBC">
      <w:pPr>
        <w:spacing w:line="360" w:lineRule="auto"/>
        <w:ind w:firstLine="480"/>
        <w:rPr>
          <w:sz w:val="24"/>
          <w:szCs w:val="24"/>
        </w:rPr>
      </w:pPr>
      <w:r w:rsidRPr="00722BBC">
        <w:rPr>
          <w:sz w:val="24"/>
          <w:szCs w:val="24"/>
        </w:rPr>
        <w:t>作者</w:t>
      </w:r>
      <w:r w:rsidRPr="00722BBC">
        <w:rPr>
          <w:sz w:val="24"/>
          <w:szCs w:val="24"/>
        </w:rPr>
        <w:t xml:space="preserve"> </w:t>
      </w:r>
      <w:r w:rsidRPr="00722BBC">
        <w:rPr>
          <w:sz w:val="24"/>
          <w:szCs w:val="24"/>
        </w:rPr>
        <w:t>广东省教育研究院民办教育研究室副主任</w:t>
      </w:r>
      <w:r w:rsidRPr="00722BBC">
        <w:rPr>
          <w:sz w:val="24"/>
          <w:szCs w:val="24"/>
        </w:rPr>
        <w:t xml:space="preserve"> </w:t>
      </w:r>
      <w:r w:rsidRPr="00722BBC">
        <w:rPr>
          <w:sz w:val="24"/>
          <w:szCs w:val="24"/>
        </w:rPr>
        <w:t>李文章</w:t>
      </w:r>
      <w:r w:rsidRPr="00722BBC">
        <w:rPr>
          <w:sz w:val="24"/>
          <w:szCs w:val="24"/>
        </w:rPr>
        <w:br/>
      </w:r>
      <w:r w:rsidRPr="00722BBC">
        <w:rPr>
          <w:sz w:val="24"/>
          <w:szCs w:val="24"/>
        </w:rPr>
        <w:t xml:space="preserve">　　近日来，十二届全国人大常委会第二十四次会议分组审议《民办教育促进法修正案草案》（三审稿）。同过去几次民办教育促进法修正提议一样，本次修正案草案相关内容受到社会强烈关注，引起全国人大代表、民办学校举办者、民办教育研究专家学者等诸多人士广泛热议。其中，有小部分人对修正案草案表现出十分担忧的态度，更有甚者认为此次修法是开历史倒车。笔者认为，较之过去的《民办教育促进法》，本次修正案草案具有实质上的突破与创新，呈现出三大亮点。</w:t>
      </w:r>
    </w:p>
    <w:p w:rsidR="00722BBC" w:rsidRPr="00722BBC" w:rsidRDefault="00722BBC" w:rsidP="00722BBC">
      <w:pPr>
        <w:spacing w:line="360" w:lineRule="auto"/>
        <w:ind w:firstLineChars="195" w:firstLine="470"/>
        <w:rPr>
          <w:sz w:val="24"/>
          <w:szCs w:val="24"/>
        </w:rPr>
      </w:pPr>
      <w:r w:rsidRPr="00722BBC">
        <w:rPr>
          <w:b/>
          <w:bCs/>
          <w:sz w:val="24"/>
          <w:szCs w:val="24"/>
        </w:rPr>
        <w:t>一、直</w:t>
      </w:r>
      <w:proofErr w:type="gramStart"/>
      <w:r w:rsidRPr="00722BBC">
        <w:rPr>
          <w:b/>
          <w:bCs/>
          <w:sz w:val="24"/>
          <w:szCs w:val="24"/>
        </w:rPr>
        <w:t>击客观</w:t>
      </w:r>
      <w:proofErr w:type="gramEnd"/>
      <w:r w:rsidRPr="00722BBC">
        <w:rPr>
          <w:b/>
          <w:bCs/>
          <w:sz w:val="24"/>
          <w:szCs w:val="24"/>
        </w:rPr>
        <w:t>现实：创造营利民办学校办学合法空间</w:t>
      </w:r>
    </w:p>
    <w:p w:rsidR="00722BBC" w:rsidRPr="00722BBC" w:rsidRDefault="00722BBC" w:rsidP="00722BBC">
      <w:pPr>
        <w:spacing w:line="360" w:lineRule="auto"/>
        <w:rPr>
          <w:sz w:val="24"/>
          <w:szCs w:val="24"/>
        </w:rPr>
      </w:pPr>
      <w:r w:rsidRPr="00722BBC">
        <w:rPr>
          <w:sz w:val="24"/>
          <w:szCs w:val="24"/>
        </w:rPr>
        <w:t xml:space="preserve">　　在新《教育法》实施之前，很长一段时期我国相关教育法律是严格禁止民办学校以营利为目的的办学。即便是</w:t>
      </w:r>
      <w:r w:rsidRPr="00722BBC">
        <w:rPr>
          <w:sz w:val="24"/>
          <w:szCs w:val="24"/>
        </w:rPr>
        <w:t>2003</w:t>
      </w:r>
      <w:r w:rsidRPr="00722BBC">
        <w:rPr>
          <w:sz w:val="24"/>
          <w:szCs w:val="24"/>
        </w:rPr>
        <w:t>年及</w:t>
      </w:r>
      <w:r w:rsidRPr="00722BBC">
        <w:rPr>
          <w:sz w:val="24"/>
          <w:szCs w:val="24"/>
        </w:rPr>
        <w:t>2004</w:t>
      </w:r>
      <w:r w:rsidRPr="00722BBC">
        <w:rPr>
          <w:sz w:val="24"/>
          <w:szCs w:val="24"/>
        </w:rPr>
        <w:t>年先后实施的《民办教育促进法》及其实施条例中给予举办者</w:t>
      </w:r>
      <w:r w:rsidRPr="00722BBC">
        <w:rPr>
          <w:sz w:val="24"/>
          <w:szCs w:val="24"/>
        </w:rPr>
        <w:t>“</w:t>
      </w:r>
      <w:r w:rsidRPr="00722BBC">
        <w:rPr>
          <w:sz w:val="24"/>
          <w:szCs w:val="24"/>
        </w:rPr>
        <w:t>合理回报</w:t>
      </w:r>
      <w:r w:rsidRPr="00722BBC">
        <w:rPr>
          <w:sz w:val="24"/>
          <w:szCs w:val="24"/>
        </w:rPr>
        <w:t>”</w:t>
      </w:r>
      <w:r w:rsidRPr="00722BBC">
        <w:rPr>
          <w:sz w:val="24"/>
          <w:szCs w:val="24"/>
        </w:rPr>
        <w:t>的制度安排，这一所得是属于奖励性质的，而非资本利润。从法律角度上看，迄今为止国家仍是不允许营利性民办学校的存在。但众所皆知的事实是，我国民办学校基本特征是投资办学，寻求利润是资本本性使然。法律禁止学校营利与社会资本谋利本性之间的矛盾，从某种程度上诱致了民办学校办学过程中尤其是财务管理中诸多违法违规乱象。显然，这不利于民办学校持续健康发展。而本次修正案，第一次承认营利性民办学校的意义价值，从法律上保障营利性办学合法空间，这是对过去民办学校只能非营利性办学传统思维的一次全新突破。营利性的民办学校不必再</w:t>
      </w:r>
      <w:r w:rsidRPr="00722BBC">
        <w:rPr>
          <w:sz w:val="24"/>
          <w:szCs w:val="24"/>
        </w:rPr>
        <w:t>“</w:t>
      </w:r>
      <w:r w:rsidRPr="00722BBC">
        <w:rPr>
          <w:sz w:val="24"/>
          <w:szCs w:val="24"/>
        </w:rPr>
        <w:t>尤抱琵琶半遮面</w:t>
      </w:r>
      <w:r w:rsidRPr="00722BBC">
        <w:rPr>
          <w:sz w:val="24"/>
          <w:szCs w:val="24"/>
        </w:rPr>
        <w:t>”</w:t>
      </w:r>
      <w:r w:rsidRPr="00722BBC">
        <w:rPr>
          <w:sz w:val="24"/>
          <w:szCs w:val="24"/>
        </w:rPr>
        <w:t>，隐</w:t>
      </w:r>
      <w:r w:rsidRPr="00722BBC">
        <w:rPr>
          <w:sz w:val="24"/>
          <w:szCs w:val="24"/>
        </w:rPr>
        <w:lastRenderedPageBreak/>
        <w:t>藏资本意图及行为。</w:t>
      </w:r>
      <w:r w:rsidRPr="00722BBC">
        <w:rPr>
          <w:sz w:val="24"/>
          <w:szCs w:val="24"/>
        </w:rPr>
        <w:t>“</w:t>
      </w:r>
      <w:r w:rsidRPr="00722BBC">
        <w:rPr>
          <w:sz w:val="24"/>
          <w:szCs w:val="24"/>
        </w:rPr>
        <w:t>君子爱财，取之有道</w:t>
      </w:r>
      <w:r w:rsidRPr="00722BBC">
        <w:rPr>
          <w:sz w:val="24"/>
          <w:szCs w:val="24"/>
        </w:rPr>
        <w:t>”</w:t>
      </w:r>
      <w:r w:rsidRPr="00722BBC">
        <w:rPr>
          <w:sz w:val="24"/>
          <w:szCs w:val="24"/>
        </w:rPr>
        <w:t>。营利性制度的供给，为社会资本合理牟利提供了坚实的合法性。</w:t>
      </w:r>
    </w:p>
    <w:p w:rsidR="00722BBC" w:rsidRPr="00722BBC" w:rsidRDefault="00722BBC" w:rsidP="00722BBC">
      <w:pPr>
        <w:spacing w:line="360" w:lineRule="auto"/>
        <w:ind w:firstLineChars="245" w:firstLine="590"/>
        <w:rPr>
          <w:sz w:val="24"/>
          <w:szCs w:val="24"/>
        </w:rPr>
      </w:pPr>
      <w:r w:rsidRPr="00722BBC">
        <w:rPr>
          <w:b/>
          <w:bCs/>
          <w:sz w:val="24"/>
          <w:szCs w:val="24"/>
        </w:rPr>
        <w:t>二、强化分类治理：助推营利性和非营利性民办学校公平发展</w:t>
      </w:r>
    </w:p>
    <w:p w:rsidR="00722BBC" w:rsidRPr="00722BBC" w:rsidRDefault="00722BBC" w:rsidP="00722BBC">
      <w:pPr>
        <w:spacing w:line="360" w:lineRule="auto"/>
        <w:rPr>
          <w:sz w:val="24"/>
          <w:szCs w:val="24"/>
        </w:rPr>
      </w:pPr>
      <w:r w:rsidRPr="00722BBC">
        <w:rPr>
          <w:sz w:val="24"/>
          <w:szCs w:val="24"/>
        </w:rPr>
        <w:t xml:space="preserve">　　正如要求公平对待公办与民办学校一样，营利性与非营利性民办学校的法律地位同样是公平的。营利性与非营利性民办学校本身并无优劣、贵贱、高低之分，两类学校都是社会主义教育事业发展的组成部分，分别给予相应支持是政府公共教育管理的应有职责。本次</w:t>
      </w:r>
      <w:proofErr w:type="gramStart"/>
      <w:r w:rsidRPr="00722BBC">
        <w:rPr>
          <w:sz w:val="24"/>
          <w:szCs w:val="24"/>
        </w:rPr>
        <w:t>民促法修正案</w:t>
      </w:r>
      <w:proofErr w:type="gramEnd"/>
      <w:r w:rsidRPr="00722BBC">
        <w:rPr>
          <w:sz w:val="24"/>
          <w:szCs w:val="24"/>
        </w:rPr>
        <w:t>，第一次明晰了营利性与非营利性民办学校的边界，为解决民办学校支持优惠政策难以执行的困境提供了突破口。由于营利性和非营利性民办学校在办学目的、运作模式、治理机制等方面存在很大区别，这必然要求政府政策支持和管理方式体现差异化。政府作为公共资源调节者和分配者，优先鼓励支持非营利性学校发展，不仅符合其组织机构的公共性品格，也符合当前广大人民群众的教育文化观念。但优先非营利性民办学校，并不代表歧视和反对营利性民办学校，两类民办学校只是存在政策支持方式方法的差异。如，对于捐资办学的民办学校，理应享有作为非营利性组织的免税政策待遇；相反，投资办学的民办学校，政府应给予更大的市场自主权。进行分类治理，差异化扶持，其目的恰恰是助推营利性和非营利性民办学校公平发展。</w:t>
      </w:r>
    </w:p>
    <w:p w:rsidR="00722BBC" w:rsidRPr="00722BBC" w:rsidRDefault="00722BBC" w:rsidP="00722BBC">
      <w:pPr>
        <w:spacing w:line="360" w:lineRule="auto"/>
        <w:ind w:firstLineChars="196" w:firstLine="472"/>
        <w:rPr>
          <w:sz w:val="24"/>
          <w:szCs w:val="24"/>
        </w:rPr>
      </w:pPr>
      <w:r w:rsidRPr="00722BBC">
        <w:rPr>
          <w:b/>
          <w:bCs/>
          <w:sz w:val="24"/>
          <w:szCs w:val="24"/>
        </w:rPr>
        <w:t>三、凸显公益导向：恪守义务教育发展的公共品格</w:t>
      </w:r>
    </w:p>
    <w:p w:rsidR="00722BBC" w:rsidRPr="00722BBC" w:rsidRDefault="00722BBC" w:rsidP="00722BBC">
      <w:pPr>
        <w:spacing w:line="360" w:lineRule="auto"/>
        <w:rPr>
          <w:sz w:val="24"/>
          <w:szCs w:val="24"/>
        </w:rPr>
      </w:pPr>
      <w:r w:rsidRPr="00722BBC">
        <w:rPr>
          <w:sz w:val="24"/>
          <w:szCs w:val="24"/>
        </w:rPr>
        <w:t xml:space="preserve">　　公益性是现代教育的基本属性、发展原则。促进社会公平、彰显公共性，是学校发展的应有价值和功能。</w:t>
      </w:r>
      <w:proofErr w:type="gramStart"/>
      <w:r w:rsidRPr="00722BBC">
        <w:rPr>
          <w:sz w:val="24"/>
          <w:szCs w:val="24"/>
        </w:rPr>
        <w:t>民促法修正案</w:t>
      </w:r>
      <w:proofErr w:type="gramEnd"/>
      <w:r w:rsidRPr="00722BBC">
        <w:rPr>
          <w:sz w:val="24"/>
          <w:szCs w:val="24"/>
        </w:rPr>
        <w:t>草案</w:t>
      </w:r>
      <w:r w:rsidRPr="00722BBC">
        <w:rPr>
          <w:sz w:val="24"/>
          <w:szCs w:val="24"/>
        </w:rPr>
        <w:t>“</w:t>
      </w:r>
      <w:r w:rsidRPr="00722BBC">
        <w:rPr>
          <w:sz w:val="24"/>
          <w:szCs w:val="24"/>
        </w:rPr>
        <w:t>禁止实施义务教育的营利性民办学校</w:t>
      </w:r>
      <w:r w:rsidRPr="00722BBC">
        <w:rPr>
          <w:sz w:val="24"/>
          <w:szCs w:val="24"/>
        </w:rPr>
        <w:t>”</w:t>
      </w:r>
      <w:r w:rsidRPr="00722BBC">
        <w:rPr>
          <w:sz w:val="24"/>
          <w:szCs w:val="24"/>
        </w:rPr>
        <w:t>，并不是如部分人所谈的</w:t>
      </w:r>
      <w:r w:rsidRPr="00722BBC">
        <w:rPr>
          <w:sz w:val="24"/>
          <w:szCs w:val="24"/>
        </w:rPr>
        <w:t>“</w:t>
      </w:r>
      <w:r w:rsidRPr="00722BBC">
        <w:rPr>
          <w:sz w:val="24"/>
          <w:szCs w:val="24"/>
        </w:rPr>
        <w:t>是对社会资金办学重新增加的限制和约束</w:t>
      </w:r>
      <w:r w:rsidRPr="00722BBC">
        <w:rPr>
          <w:sz w:val="24"/>
          <w:szCs w:val="24"/>
        </w:rPr>
        <w:t>”</w:t>
      </w:r>
      <w:r w:rsidRPr="00722BBC">
        <w:rPr>
          <w:sz w:val="24"/>
          <w:szCs w:val="24"/>
        </w:rPr>
        <w:t>，实际上，这是对过去禁止举办营利性学校政策的部分延续和保留，不存在所谓</w:t>
      </w:r>
      <w:r w:rsidRPr="00722BBC">
        <w:rPr>
          <w:sz w:val="24"/>
          <w:szCs w:val="24"/>
        </w:rPr>
        <w:t>“</w:t>
      </w:r>
      <w:r w:rsidRPr="00722BBC">
        <w:rPr>
          <w:sz w:val="24"/>
          <w:szCs w:val="24"/>
        </w:rPr>
        <w:t>法律倒退</w:t>
      </w:r>
      <w:r w:rsidRPr="00722BBC">
        <w:rPr>
          <w:sz w:val="24"/>
          <w:szCs w:val="24"/>
        </w:rPr>
        <w:t>”</w:t>
      </w:r>
      <w:r w:rsidRPr="00722BBC">
        <w:rPr>
          <w:sz w:val="24"/>
          <w:szCs w:val="24"/>
        </w:rPr>
        <w:t>的事实依据。国家之所以有选择地放开其他教育阶段举办营利性民办学校，是由义务教育公益性的特殊性决定的。在所有教育阶段，义务教育的公益性程度最强。义务教育是一个人成为社会良好公民所享有的基本权利和义务，是一个国家教育事业发展的奠基性工程，具有强制性、普惠性、免费性、开放性等特征。为保障义务教育公益性的最优化，现代国家普遍将义务教育纳入政府基本公共均等服务范畴，其承担责任的主体是政府举办的公办学校。禁止义务教育阶段营利性民办学校，这也是世界其他国家教育改革发展的一贯政策经验。</w:t>
      </w:r>
    </w:p>
    <w:p w:rsidR="00722BBC" w:rsidRPr="00722BBC" w:rsidRDefault="00722BBC" w:rsidP="00722BBC">
      <w:pPr>
        <w:spacing w:line="360" w:lineRule="auto"/>
        <w:rPr>
          <w:sz w:val="24"/>
          <w:szCs w:val="24"/>
        </w:rPr>
      </w:pPr>
      <w:r w:rsidRPr="00722BBC">
        <w:rPr>
          <w:sz w:val="24"/>
          <w:szCs w:val="24"/>
        </w:rPr>
        <w:t xml:space="preserve">　　一如过去、现在、未来的任何一部法律法规，其本身都不可能尽善尽美。民</w:t>
      </w:r>
      <w:r w:rsidRPr="00722BBC">
        <w:rPr>
          <w:sz w:val="24"/>
          <w:szCs w:val="24"/>
        </w:rPr>
        <w:lastRenderedPageBreak/>
        <w:t>办教育促进法修正案草案的突破与创新，深刻总结和吸取了近十几年来民办教育促进法施行的宝贵经验，为民办教育更好地改革发展提供了新的蓝图、框架、路径，对规范、促进、扶持民办学校转型发展具有里程碑意义。当然，要使法律转换成理想的现实目标，操作过程需要慎思慎行，大量的配套政策及制度细则需要制定完善，如存量民办学校的产权分割与处理、营利性与非营利性民办学校的相关支持系统，等等。这不仅有赖中央层面的决策支持和顶层设计，更需要地方各级政府的执行智慧和细致落实。可以预见，民办教育促进法修正案的最后通过，必然会给民办学校发展带来短期阵痛，但从长远来看，民办学校将迎来新的发展空间、新的发展形态、新的发展前景，在建立健全中国特色社会主义现代教育体系中充分彰显自己的地位和作用。</w:t>
      </w:r>
    </w:p>
    <w:p w:rsidR="00722BBC" w:rsidRPr="00722BBC" w:rsidRDefault="00722BBC" w:rsidP="00722BBC">
      <w:pPr>
        <w:spacing w:line="360" w:lineRule="auto"/>
        <w:rPr>
          <w:sz w:val="24"/>
          <w:szCs w:val="24"/>
        </w:rPr>
      </w:pPr>
      <w:r w:rsidRPr="00722BBC">
        <w:rPr>
          <w:sz w:val="24"/>
          <w:szCs w:val="24"/>
        </w:rPr>
        <w:t> </w:t>
      </w:r>
    </w:p>
    <w:p w:rsidR="00722BBC" w:rsidRPr="00722BBC" w:rsidRDefault="00722BBC" w:rsidP="00722BBC">
      <w:pPr>
        <w:spacing w:line="360" w:lineRule="auto"/>
        <w:rPr>
          <w:sz w:val="24"/>
          <w:szCs w:val="24"/>
        </w:rPr>
      </w:pPr>
      <w:r w:rsidRPr="00722BBC">
        <w:rPr>
          <w:sz w:val="24"/>
          <w:szCs w:val="24"/>
        </w:rPr>
        <w:t>来源｜</w:t>
      </w:r>
      <w:proofErr w:type="gramStart"/>
      <w:r w:rsidRPr="00722BBC">
        <w:rPr>
          <w:sz w:val="24"/>
          <w:szCs w:val="24"/>
        </w:rPr>
        <w:t>教育部官网</w:t>
      </w:r>
      <w:proofErr w:type="gramEnd"/>
      <w:r w:rsidRPr="00722BBC">
        <w:rPr>
          <w:sz w:val="24"/>
          <w:szCs w:val="24"/>
        </w:rPr>
        <w:t xml:space="preserve">　广东省教育研究院</w:t>
      </w:r>
    </w:p>
    <w:p w:rsidR="009552D9" w:rsidRPr="00722BBC" w:rsidRDefault="009552D9"/>
    <w:sectPr w:rsidR="009552D9" w:rsidRPr="00722BB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BBC" w:rsidRDefault="00722BBC" w:rsidP="00722BBC">
      <w:r>
        <w:separator/>
      </w:r>
    </w:p>
  </w:endnote>
  <w:endnote w:type="continuationSeparator" w:id="0">
    <w:p w:rsidR="00722BBC" w:rsidRDefault="00722BBC" w:rsidP="00722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976132"/>
      <w:docPartObj>
        <w:docPartGallery w:val="Page Numbers (Bottom of Page)"/>
        <w:docPartUnique/>
      </w:docPartObj>
    </w:sdtPr>
    <w:sdtContent>
      <w:p w:rsidR="00722BBC" w:rsidRDefault="00722BBC">
        <w:pPr>
          <w:pStyle w:val="a6"/>
          <w:jc w:val="center"/>
        </w:pPr>
        <w:r>
          <w:fldChar w:fldCharType="begin"/>
        </w:r>
        <w:r>
          <w:instrText>PAGE   \* MERGEFORMAT</w:instrText>
        </w:r>
        <w:r>
          <w:fldChar w:fldCharType="separate"/>
        </w:r>
        <w:r w:rsidR="00CB3160" w:rsidRPr="00CB3160">
          <w:rPr>
            <w:noProof/>
            <w:lang w:val="zh-CN"/>
          </w:rPr>
          <w:t>1</w:t>
        </w:r>
        <w:r>
          <w:fldChar w:fldCharType="end"/>
        </w:r>
      </w:p>
    </w:sdtContent>
  </w:sdt>
  <w:p w:rsidR="00722BBC" w:rsidRDefault="00722B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BBC" w:rsidRDefault="00722BBC" w:rsidP="00722BBC">
      <w:r>
        <w:separator/>
      </w:r>
    </w:p>
  </w:footnote>
  <w:footnote w:type="continuationSeparator" w:id="0">
    <w:p w:rsidR="00722BBC" w:rsidRDefault="00722BBC" w:rsidP="00722B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529"/>
    <w:rsid w:val="00067679"/>
    <w:rsid w:val="0062061B"/>
    <w:rsid w:val="00676605"/>
    <w:rsid w:val="007077A6"/>
    <w:rsid w:val="00722BBC"/>
    <w:rsid w:val="007B3962"/>
    <w:rsid w:val="00934C1D"/>
    <w:rsid w:val="009552D9"/>
    <w:rsid w:val="00A63A4E"/>
    <w:rsid w:val="00B4348E"/>
    <w:rsid w:val="00C41D5D"/>
    <w:rsid w:val="00CB3160"/>
    <w:rsid w:val="00CB3529"/>
    <w:rsid w:val="00F53401"/>
    <w:rsid w:val="00FD70A5"/>
    <w:rsid w:val="00FF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BBC"/>
    <w:rPr>
      <w:color w:val="0000FF" w:themeColor="hyperlink"/>
      <w:u w:val="single"/>
    </w:rPr>
  </w:style>
  <w:style w:type="paragraph" w:styleId="a4">
    <w:name w:val="Balloon Text"/>
    <w:basedOn w:val="a"/>
    <w:link w:val="Char"/>
    <w:uiPriority w:val="99"/>
    <w:semiHidden/>
    <w:unhideWhenUsed/>
    <w:rsid w:val="00722BBC"/>
    <w:rPr>
      <w:sz w:val="18"/>
      <w:szCs w:val="18"/>
    </w:rPr>
  </w:style>
  <w:style w:type="character" w:customStyle="1" w:styleId="Char">
    <w:name w:val="批注框文本 Char"/>
    <w:basedOn w:val="a0"/>
    <w:link w:val="a4"/>
    <w:uiPriority w:val="99"/>
    <w:semiHidden/>
    <w:rsid w:val="00722BBC"/>
    <w:rPr>
      <w:sz w:val="18"/>
      <w:szCs w:val="18"/>
    </w:rPr>
  </w:style>
  <w:style w:type="paragraph" w:styleId="a5">
    <w:name w:val="header"/>
    <w:basedOn w:val="a"/>
    <w:link w:val="Char0"/>
    <w:uiPriority w:val="99"/>
    <w:unhideWhenUsed/>
    <w:rsid w:val="00722B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2BBC"/>
    <w:rPr>
      <w:sz w:val="18"/>
      <w:szCs w:val="18"/>
    </w:rPr>
  </w:style>
  <w:style w:type="paragraph" w:styleId="a6">
    <w:name w:val="footer"/>
    <w:basedOn w:val="a"/>
    <w:link w:val="Char1"/>
    <w:uiPriority w:val="99"/>
    <w:unhideWhenUsed/>
    <w:rsid w:val="00722BBC"/>
    <w:pPr>
      <w:tabs>
        <w:tab w:val="center" w:pos="4153"/>
        <w:tab w:val="right" w:pos="8306"/>
      </w:tabs>
      <w:snapToGrid w:val="0"/>
      <w:jc w:val="left"/>
    </w:pPr>
    <w:rPr>
      <w:sz w:val="18"/>
      <w:szCs w:val="18"/>
    </w:rPr>
  </w:style>
  <w:style w:type="character" w:customStyle="1" w:styleId="Char1">
    <w:name w:val="页脚 Char"/>
    <w:basedOn w:val="a0"/>
    <w:link w:val="a6"/>
    <w:uiPriority w:val="99"/>
    <w:rsid w:val="00722BB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2BBC"/>
    <w:rPr>
      <w:color w:val="0000FF" w:themeColor="hyperlink"/>
      <w:u w:val="single"/>
    </w:rPr>
  </w:style>
  <w:style w:type="paragraph" w:styleId="a4">
    <w:name w:val="Balloon Text"/>
    <w:basedOn w:val="a"/>
    <w:link w:val="Char"/>
    <w:uiPriority w:val="99"/>
    <w:semiHidden/>
    <w:unhideWhenUsed/>
    <w:rsid w:val="00722BBC"/>
    <w:rPr>
      <w:sz w:val="18"/>
      <w:szCs w:val="18"/>
    </w:rPr>
  </w:style>
  <w:style w:type="character" w:customStyle="1" w:styleId="Char">
    <w:name w:val="批注框文本 Char"/>
    <w:basedOn w:val="a0"/>
    <w:link w:val="a4"/>
    <w:uiPriority w:val="99"/>
    <w:semiHidden/>
    <w:rsid w:val="00722BBC"/>
    <w:rPr>
      <w:sz w:val="18"/>
      <w:szCs w:val="18"/>
    </w:rPr>
  </w:style>
  <w:style w:type="paragraph" w:styleId="a5">
    <w:name w:val="header"/>
    <w:basedOn w:val="a"/>
    <w:link w:val="Char0"/>
    <w:uiPriority w:val="99"/>
    <w:unhideWhenUsed/>
    <w:rsid w:val="00722BB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22BBC"/>
    <w:rPr>
      <w:sz w:val="18"/>
      <w:szCs w:val="18"/>
    </w:rPr>
  </w:style>
  <w:style w:type="paragraph" w:styleId="a6">
    <w:name w:val="footer"/>
    <w:basedOn w:val="a"/>
    <w:link w:val="Char1"/>
    <w:uiPriority w:val="99"/>
    <w:unhideWhenUsed/>
    <w:rsid w:val="00722BBC"/>
    <w:pPr>
      <w:tabs>
        <w:tab w:val="center" w:pos="4153"/>
        <w:tab w:val="right" w:pos="8306"/>
      </w:tabs>
      <w:snapToGrid w:val="0"/>
      <w:jc w:val="left"/>
    </w:pPr>
    <w:rPr>
      <w:sz w:val="18"/>
      <w:szCs w:val="18"/>
    </w:rPr>
  </w:style>
  <w:style w:type="character" w:customStyle="1" w:styleId="Char1">
    <w:name w:val="页脚 Char"/>
    <w:basedOn w:val="a0"/>
    <w:link w:val="a6"/>
    <w:uiPriority w:val="99"/>
    <w:rsid w:val="00722B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566942">
      <w:bodyDiv w:val="1"/>
      <w:marLeft w:val="0"/>
      <w:marRight w:val="0"/>
      <w:marTop w:val="0"/>
      <w:marBottom w:val="0"/>
      <w:divBdr>
        <w:top w:val="none" w:sz="0" w:space="0" w:color="auto"/>
        <w:left w:val="none" w:sz="0" w:space="0" w:color="auto"/>
        <w:bottom w:val="none" w:sz="0" w:space="0" w:color="auto"/>
        <w:right w:val="none" w:sz="0" w:space="0" w:color="auto"/>
      </w:divBdr>
      <w:divsChild>
        <w:div w:id="938637201">
          <w:marLeft w:val="0"/>
          <w:marRight w:val="0"/>
          <w:marTop w:val="0"/>
          <w:marBottom w:val="270"/>
          <w:divBdr>
            <w:top w:val="none" w:sz="0" w:space="0" w:color="auto"/>
            <w:left w:val="none" w:sz="0" w:space="0" w:color="auto"/>
            <w:bottom w:val="none" w:sz="0" w:space="0" w:color="auto"/>
            <w:right w:val="none" w:sz="0" w:space="0" w:color="auto"/>
          </w:divBdr>
        </w:div>
      </w:divsChild>
    </w:div>
    <w:div w:id="1217855706">
      <w:bodyDiv w:val="1"/>
      <w:marLeft w:val="0"/>
      <w:marRight w:val="0"/>
      <w:marTop w:val="0"/>
      <w:marBottom w:val="0"/>
      <w:divBdr>
        <w:top w:val="none" w:sz="0" w:space="0" w:color="auto"/>
        <w:left w:val="none" w:sz="0" w:space="0" w:color="auto"/>
        <w:bottom w:val="none" w:sz="0" w:space="0" w:color="auto"/>
        <w:right w:val="none" w:sz="0" w:space="0" w:color="auto"/>
      </w:divBdr>
      <w:divsChild>
        <w:div w:id="314770109">
          <w:marLeft w:val="0"/>
          <w:marRight w:val="0"/>
          <w:marTop w:val="0"/>
          <w:marBottom w:val="270"/>
          <w:divBdr>
            <w:top w:val="none" w:sz="0" w:space="0" w:color="auto"/>
            <w:left w:val="none" w:sz="0" w:space="0" w:color="auto"/>
            <w:bottom w:val="none" w:sz="0" w:space="0" w:color="auto"/>
            <w:right w:val="none" w:sz="0" w:space="0" w:color="auto"/>
          </w:divBdr>
        </w:div>
        <w:div w:id="585850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411</dc:creator>
  <cp:keywords/>
  <dc:description/>
  <cp:lastModifiedBy>411</cp:lastModifiedBy>
  <cp:revision>3</cp:revision>
  <dcterms:created xsi:type="dcterms:W3CDTF">2016-11-08T01:11:00Z</dcterms:created>
  <dcterms:modified xsi:type="dcterms:W3CDTF">2016-11-08T01:23:00Z</dcterms:modified>
</cp:coreProperties>
</file>