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94" w:rsidRPr="00AF7034" w:rsidRDefault="00730A94" w:rsidP="00730A9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proofErr w:type="gramStart"/>
      <w:r w:rsidRPr="00AF7034">
        <w:rPr>
          <w:rFonts w:asciiTheme="minorEastAsia" w:eastAsiaTheme="minorEastAsia" w:hAnsiTheme="minorEastAsia" w:hint="eastAsia"/>
          <w:b/>
          <w:sz w:val="44"/>
          <w:szCs w:val="44"/>
        </w:rPr>
        <w:t>《</w:t>
      </w:r>
      <w:proofErr w:type="gramEnd"/>
      <w:r w:rsidRPr="00AF7034">
        <w:rPr>
          <w:rFonts w:asciiTheme="minorEastAsia" w:eastAsiaTheme="minorEastAsia" w:hAnsiTheme="minorEastAsia" w:hint="eastAsia"/>
          <w:b/>
          <w:sz w:val="44"/>
          <w:szCs w:val="44"/>
        </w:rPr>
        <w:t>201</w:t>
      </w:r>
      <w:r w:rsidR="00990985" w:rsidRPr="00AF7034">
        <w:rPr>
          <w:rFonts w:asciiTheme="minorEastAsia" w:eastAsiaTheme="minorEastAsia" w:hAnsiTheme="minorEastAsia" w:hint="eastAsia"/>
          <w:b/>
          <w:sz w:val="44"/>
          <w:szCs w:val="44"/>
        </w:rPr>
        <w:t>6</w:t>
      </w:r>
      <w:r w:rsidRPr="00AF7034">
        <w:rPr>
          <w:rFonts w:asciiTheme="minorEastAsia" w:eastAsiaTheme="minorEastAsia" w:hAnsiTheme="minorEastAsia" w:hint="eastAsia"/>
          <w:b/>
          <w:sz w:val="44"/>
          <w:szCs w:val="44"/>
        </w:rPr>
        <w:t>-201</w:t>
      </w:r>
      <w:r w:rsidR="00990985" w:rsidRPr="00AF7034">
        <w:rPr>
          <w:rFonts w:asciiTheme="minorEastAsia" w:eastAsiaTheme="minorEastAsia" w:hAnsiTheme="minorEastAsia" w:hint="eastAsia"/>
          <w:b/>
          <w:sz w:val="44"/>
          <w:szCs w:val="44"/>
        </w:rPr>
        <w:t>7</w:t>
      </w:r>
      <w:r w:rsidRPr="00AF7034">
        <w:rPr>
          <w:rFonts w:asciiTheme="minorEastAsia" w:eastAsiaTheme="minorEastAsia" w:hAnsiTheme="minorEastAsia" w:hint="eastAsia"/>
          <w:b/>
          <w:sz w:val="44"/>
          <w:szCs w:val="44"/>
        </w:rPr>
        <w:t>年度广东省成人教育协会成人教育</w:t>
      </w:r>
    </w:p>
    <w:p w:rsidR="00730A94" w:rsidRPr="00AF7034" w:rsidRDefault="00730A94" w:rsidP="00730A9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AF7034">
        <w:rPr>
          <w:rFonts w:asciiTheme="minorEastAsia" w:eastAsiaTheme="minorEastAsia" w:hAnsiTheme="minorEastAsia" w:hint="eastAsia"/>
          <w:b/>
          <w:sz w:val="44"/>
          <w:szCs w:val="44"/>
        </w:rPr>
        <w:t>科研课题指南》</w:t>
      </w:r>
    </w:p>
    <w:p w:rsidR="00730A94" w:rsidRPr="00AF7034" w:rsidRDefault="00730A94" w:rsidP="00730A94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730A94" w:rsidRPr="00AF7034" w:rsidRDefault="00730A94" w:rsidP="00730A94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>广东省成人教育协会201</w:t>
      </w:r>
      <w:r w:rsidR="00990985" w:rsidRPr="00AF7034">
        <w:rPr>
          <w:rFonts w:ascii="仿宋" w:eastAsia="仿宋" w:hAnsi="仿宋" w:hint="eastAsia"/>
          <w:sz w:val="30"/>
          <w:szCs w:val="30"/>
        </w:rPr>
        <w:t>6</w:t>
      </w:r>
      <w:r w:rsidRPr="00AF7034">
        <w:rPr>
          <w:rFonts w:ascii="仿宋" w:eastAsia="仿宋" w:hAnsi="仿宋" w:hint="eastAsia"/>
          <w:sz w:val="30"/>
          <w:szCs w:val="30"/>
        </w:rPr>
        <w:t>-201</w:t>
      </w:r>
      <w:r w:rsidR="00990985" w:rsidRPr="00AF7034">
        <w:rPr>
          <w:rFonts w:ascii="仿宋" w:eastAsia="仿宋" w:hAnsi="仿宋" w:hint="eastAsia"/>
          <w:sz w:val="30"/>
          <w:szCs w:val="30"/>
        </w:rPr>
        <w:t>7</w:t>
      </w:r>
      <w:r w:rsidRPr="00AF7034">
        <w:rPr>
          <w:rFonts w:ascii="仿宋" w:eastAsia="仿宋" w:hAnsi="仿宋" w:hint="eastAsia"/>
          <w:sz w:val="30"/>
          <w:szCs w:val="30"/>
        </w:rPr>
        <w:t>年度成人教育科研课题指南以国家和广东省“十三五”规划和《中长期人才发展规划纲要(2010-2020年) 》、《中长期教育改革与发展规划纲要（2010-2020年》为依据，围绕成人（</w:t>
      </w:r>
      <w:proofErr w:type="gramStart"/>
      <w:r w:rsidRPr="00AF7034">
        <w:rPr>
          <w:rFonts w:ascii="仿宋" w:eastAsia="仿宋" w:hAnsi="仿宋" w:hint="eastAsia"/>
          <w:sz w:val="28"/>
          <w:szCs w:val="28"/>
        </w:rPr>
        <w:t>含继续</w:t>
      </w:r>
      <w:proofErr w:type="gramEnd"/>
      <w:r w:rsidRPr="00AF7034">
        <w:rPr>
          <w:rFonts w:ascii="仿宋" w:eastAsia="仿宋" w:hAnsi="仿宋" w:hint="eastAsia"/>
          <w:sz w:val="28"/>
          <w:szCs w:val="28"/>
        </w:rPr>
        <w:t>教育、终身教育、社区教育等，以下同</w:t>
      </w:r>
      <w:r w:rsidRPr="00AF7034">
        <w:rPr>
          <w:rFonts w:ascii="仿宋" w:eastAsia="仿宋" w:hAnsi="仿宋" w:hint="eastAsia"/>
          <w:sz w:val="30"/>
          <w:szCs w:val="30"/>
        </w:rPr>
        <w:t>）教育改革与发展的重大理论和实践问题，关注热点和难点问题，</w:t>
      </w:r>
      <w:r w:rsidRPr="00AF7034">
        <w:rPr>
          <w:rFonts w:ascii="仿宋" w:eastAsia="仿宋" w:hAnsi="仿宋" w:hint="eastAsia"/>
          <w:color w:val="000000"/>
          <w:sz w:val="30"/>
          <w:szCs w:val="30"/>
        </w:rPr>
        <w:t>推进我省成人教育科学研究在基础理论、方法体系和学术观点上的持续创新，</w:t>
      </w:r>
      <w:r w:rsidRPr="00AF7034">
        <w:rPr>
          <w:rFonts w:ascii="仿宋" w:eastAsia="仿宋" w:hAnsi="仿宋" w:hint="eastAsia"/>
          <w:sz w:val="30"/>
          <w:szCs w:val="30"/>
        </w:rPr>
        <w:t>发挥教育科研的理论先导、决策咨询和实践服务等功能，进一步推动群众性成人教育科学研究的开展，并不断提高质量、水平和实效。现公布下列课题指南：</w:t>
      </w:r>
    </w:p>
    <w:p w:rsidR="00730A94" w:rsidRPr="00AF7034" w:rsidRDefault="00730A94" w:rsidP="00730A94">
      <w:pPr>
        <w:ind w:firstLine="426"/>
        <w:jc w:val="left"/>
        <w:rPr>
          <w:rFonts w:ascii="仿宋" w:eastAsia="仿宋" w:hAnsi="仿宋"/>
          <w:b/>
          <w:sz w:val="30"/>
          <w:szCs w:val="30"/>
        </w:rPr>
      </w:pPr>
      <w:r w:rsidRPr="00AF7034">
        <w:rPr>
          <w:rFonts w:ascii="仿宋" w:eastAsia="仿宋" w:hAnsi="仿宋" w:hint="eastAsia"/>
          <w:b/>
          <w:sz w:val="30"/>
          <w:szCs w:val="30"/>
        </w:rPr>
        <w:t>一、研究课题</w:t>
      </w:r>
    </w:p>
    <w:p w:rsidR="00730A94" w:rsidRPr="00AF7034" w:rsidRDefault="00730A94" w:rsidP="00730A94">
      <w:pPr>
        <w:ind w:firstLine="426"/>
        <w:jc w:val="left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 xml:space="preserve">  1.学习型城镇的理念和建设策略研究</w:t>
      </w:r>
    </w:p>
    <w:p w:rsidR="00730A94" w:rsidRPr="00AF7034" w:rsidRDefault="00730A94" w:rsidP="00730A94">
      <w:pPr>
        <w:ind w:firstLine="426"/>
        <w:jc w:val="left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 xml:space="preserve">  2.学习型城镇建设评价指标体系研究</w:t>
      </w:r>
    </w:p>
    <w:p w:rsidR="00730A94" w:rsidRPr="00AF7034" w:rsidRDefault="00730A94" w:rsidP="00730A94">
      <w:pPr>
        <w:ind w:firstLine="426"/>
        <w:jc w:val="left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 xml:space="preserve">  3.学习型城镇建设的国际比较研究  </w:t>
      </w:r>
    </w:p>
    <w:p w:rsidR="00730A94" w:rsidRPr="00AF7034" w:rsidRDefault="00730A94" w:rsidP="00730A94">
      <w:pPr>
        <w:ind w:firstLine="426"/>
        <w:jc w:val="left"/>
        <w:rPr>
          <w:rFonts w:ascii="仿宋" w:eastAsia="仿宋" w:hAnsi="仿宋"/>
          <w:color w:val="000000"/>
          <w:sz w:val="30"/>
          <w:szCs w:val="30"/>
        </w:rPr>
      </w:pPr>
      <w:r w:rsidRPr="00AF7034">
        <w:rPr>
          <w:rFonts w:ascii="仿宋" w:eastAsia="仿宋" w:hAnsi="仿宋" w:hint="eastAsia"/>
          <w:color w:val="000000"/>
          <w:sz w:val="30"/>
          <w:szCs w:val="30"/>
        </w:rPr>
        <w:t xml:space="preserve">  4.学习型乡村建设理论和实践研究</w:t>
      </w:r>
    </w:p>
    <w:p w:rsidR="00730A94" w:rsidRPr="00AF7034" w:rsidRDefault="00730A94" w:rsidP="00730A94">
      <w:pPr>
        <w:ind w:firstLine="426"/>
        <w:jc w:val="left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 xml:space="preserve">  5.终身教育发展研究</w:t>
      </w:r>
    </w:p>
    <w:p w:rsidR="00730A94" w:rsidRPr="00AF7034" w:rsidRDefault="00730A94" w:rsidP="00730A94">
      <w:pPr>
        <w:ind w:firstLine="426"/>
        <w:jc w:val="left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 xml:space="preserve">  6.现代终身教育理论体系研究</w:t>
      </w:r>
    </w:p>
    <w:p w:rsidR="00730A94" w:rsidRPr="00AF7034" w:rsidRDefault="00730A94" w:rsidP="00730A94">
      <w:pPr>
        <w:ind w:firstLine="426"/>
        <w:jc w:val="left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 xml:space="preserve">  7.终身学习的多学科视角研究</w:t>
      </w:r>
    </w:p>
    <w:p w:rsidR="00730A94" w:rsidRPr="00AF7034" w:rsidRDefault="00730A94" w:rsidP="00730A94">
      <w:pPr>
        <w:ind w:firstLine="426"/>
        <w:jc w:val="left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 xml:space="preserve">  8.终身教育(学习)立法、政策研究</w:t>
      </w:r>
    </w:p>
    <w:p w:rsidR="00730A94" w:rsidRPr="00AF7034" w:rsidRDefault="00730A94" w:rsidP="00730A94">
      <w:pPr>
        <w:ind w:firstLine="426"/>
        <w:jc w:val="left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 xml:space="preserve">  9.区域构建终身教育体系实验研究</w:t>
      </w:r>
    </w:p>
    <w:p w:rsidR="00730A94" w:rsidRPr="00AF7034" w:rsidRDefault="00730A94" w:rsidP="00730A94">
      <w:pPr>
        <w:ind w:firstLine="426"/>
        <w:jc w:val="left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 xml:space="preserve">  10.不同类型学习成果的互认和衔接制度研究</w:t>
      </w:r>
    </w:p>
    <w:p w:rsidR="00730A94" w:rsidRPr="00AF7034" w:rsidRDefault="00730A94" w:rsidP="00730A94">
      <w:pPr>
        <w:spacing w:line="540" w:lineRule="exact"/>
        <w:jc w:val="left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lastRenderedPageBreak/>
        <w:t xml:space="preserve">     11.继续教育改革与发展政策研究</w:t>
      </w:r>
    </w:p>
    <w:p w:rsidR="00730A94" w:rsidRPr="00AF7034" w:rsidRDefault="00730A94" w:rsidP="00730A94">
      <w:pPr>
        <w:spacing w:line="540" w:lineRule="exact"/>
        <w:ind w:rightChars="-94" w:right="-197" w:firstLineChars="250" w:firstLine="750"/>
        <w:textAlignment w:val="baseline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>12.成人继续教育经费保障机制研究</w:t>
      </w:r>
    </w:p>
    <w:p w:rsidR="00730A94" w:rsidRPr="00AF7034" w:rsidRDefault="00730A94" w:rsidP="00730A94">
      <w:pPr>
        <w:spacing w:line="540" w:lineRule="exact"/>
        <w:ind w:rightChars="-94" w:right="-197" w:firstLineChars="250" w:firstLine="750"/>
        <w:textAlignment w:val="baseline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>13.成人继续教育质量监测与评估体系研究</w:t>
      </w:r>
    </w:p>
    <w:p w:rsidR="00730A94" w:rsidRPr="00AF7034" w:rsidRDefault="00730A94" w:rsidP="00730A94">
      <w:pPr>
        <w:spacing w:line="540" w:lineRule="exact"/>
        <w:ind w:rightChars="-94" w:right="-197" w:firstLineChars="250" w:firstLine="750"/>
        <w:textAlignment w:val="baseline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>14.成人继续教育师资队伍建设研究</w:t>
      </w:r>
    </w:p>
    <w:p w:rsidR="00730A94" w:rsidRPr="00AF7034" w:rsidRDefault="00730A94" w:rsidP="00730A94">
      <w:pPr>
        <w:spacing w:line="540" w:lineRule="exact"/>
        <w:ind w:rightChars="-94" w:right="-197" w:firstLineChars="250" w:firstLine="750"/>
        <w:textAlignment w:val="baseline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>15.</w:t>
      </w:r>
      <w:r w:rsidR="00164EFF" w:rsidRPr="00AF7034">
        <w:rPr>
          <w:rFonts w:ascii="仿宋" w:eastAsia="仿宋" w:hAnsi="仿宋" w:hint="eastAsia"/>
          <w:sz w:val="30"/>
          <w:szCs w:val="30"/>
        </w:rPr>
        <w:t>我省</w:t>
      </w:r>
      <w:r w:rsidRPr="00AF7034">
        <w:rPr>
          <w:rFonts w:ascii="仿宋" w:eastAsia="仿宋" w:hAnsi="仿宋" w:hint="eastAsia"/>
          <w:sz w:val="30"/>
          <w:szCs w:val="30"/>
        </w:rPr>
        <w:t>非学历继续教育发展研究</w:t>
      </w:r>
    </w:p>
    <w:p w:rsidR="00730A94" w:rsidRPr="00AF7034" w:rsidRDefault="00730A94" w:rsidP="00730A94">
      <w:pPr>
        <w:spacing w:line="540" w:lineRule="exact"/>
        <w:ind w:rightChars="-94" w:right="-197" w:firstLineChars="250" w:firstLine="750"/>
        <w:textAlignment w:val="baseline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>16.成人</w:t>
      </w:r>
      <w:r w:rsidR="00164EFF" w:rsidRPr="00AF7034">
        <w:rPr>
          <w:rFonts w:ascii="仿宋" w:eastAsia="仿宋" w:hAnsi="仿宋" w:hint="eastAsia"/>
          <w:sz w:val="30"/>
          <w:szCs w:val="30"/>
        </w:rPr>
        <w:t>的</w:t>
      </w:r>
      <w:r w:rsidRPr="00AF7034">
        <w:rPr>
          <w:rFonts w:ascii="仿宋" w:eastAsia="仿宋" w:hAnsi="仿宋" w:hint="eastAsia"/>
          <w:sz w:val="30"/>
          <w:szCs w:val="30"/>
        </w:rPr>
        <w:t>学习与发展</w:t>
      </w:r>
      <w:r w:rsidR="00164EFF" w:rsidRPr="00AF7034">
        <w:rPr>
          <w:rFonts w:ascii="仿宋" w:eastAsia="仿宋" w:hAnsi="仿宋" w:hint="eastAsia"/>
          <w:sz w:val="30"/>
          <w:szCs w:val="30"/>
        </w:rPr>
        <w:t>规律</w:t>
      </w:r>
      <w:r w:rsidRPr="00AF7034">
        <w:rPr>
          <w:rFonts w:ascii="仿宋" w:eastAsia="仿宋" w:hAnsi="仿宋" w:hint="eastAsia"/>
          <w:sz w:val="30"/>
          <w:szCs w:val="30"/>
        </w:rPr>
        <w:t>研究</w:t>
      </w:r>
    </w:p>
    <w:p w:rsidR="00730A94" w:rsidRPr="00AF7034" w:rsidRDefault="00730A94" w:rsidP="00730A94">
      <w:pPr>
        <w:spacing w:line="540" w:lineRule="exact"/>
        <w:ind w:rightChars="-94" w:right="-197" w:firstLineChars="250" w:firstLine="750"/>
        <w:textAlignment w:val="baseline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>17.成人学习规律与特征研究</w:t>
      </w:r>
    </w:p>
    <w:p w:rsidR="00730A94" w:rsidRPr="00AF7034" w:rsidRDefault="00730A94" w:rsidP="00730A94">
      <w:pPr>
        <w:spacing w:line="540" w:lineRule="exact"/>
        <w:ind w:rightChars="-94" w:right="-197" w:firstLineChars="250" w:firstLine="750"/>
        <w:textAlignment w:val="baseline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>18.各类型成人学习现状与对策研究</w:t>
      </w:r>
    </w:p>
    <w:p w:rsidR="00730A94" w:rsidRPr="00AF7034" w:rsidRDefault="00730A94" w:rsidP="00730A94">
      <w:pPr>
        <w:spacing w:line="540" w:lineRule="exact"/>
        <w:ind w:leftChars="350" w:left="1185" w:rightChars="-94" w:right="-197" w:hangingChars="150" w:hanging="450"/>
        <w:textAlignment w:val="baseline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>19.实施我省“创强争先建</w:t>
      </w:r>
      <w:r w:rsidR="00164EFF" w:rsidRPr="00AF7034">
        <w:rPr>
          <w:rFonts w:ascii="仿宋" w:eastAsia="仿宋" w:hAnsi="仿宋" w:hint="eastAsia"/>
          <w:sz w:val="30"/>
          <w:szCs w:val="30"/>
        </w:rPr>
        <w:t>教育</w:t>
      </w:r>
      <w:r w:rsidRPr="00AF7034">
        <w:rPr>
          <w:rFonts w:ascii="仿宋" w:eastAsia="仿宋" w:hAnsi="仿宋" w:hint="eastAsia"/>
          <w:sz w:val="30"/>
          <w:szCs w:val="30"/>
        </w:rPr>
        <w:t>高地”战略</w:t>
      </w:r>
      <w:r w:rsidR="00164EFF" w:rsidRPr="00AF7034">
        <w:rPr>
          <w:rFonts w:ascii="仿宋" w:eastAsia="仿宋" w:hAnsi="仿宋" w:hint="eastAsia"/>
          <w:sz w:val="30"/>
          <w:szCs w:val="30"/>
        </w:rPr>
        <w:t>的</w:t>
      </w:r>
      <w:r w:rsidRPr="00AF7034">
        <w:rPr>
          <w:rFonts w:ascii="仿宋" w:eastAsia="仿宋" w:hAnsi="仿宋" w:hint="eastAsia"/>
          <w:sz w:val="30"/>
          <w:szCs w:val="30"/>
        </w:rPr>
        <w:t>成人高等教育发展</w:t>
      </w:r>
      <w:proofErr w:type="gramStart"/>
      <w:r w:rsidRPr="00AF7034">
        <w:rPr>
          <w:rFonts w:ascii="仿宋" w:eastAsia="仿宋" w:hAnsi="仿宋" w:hint="eastAsia"/>
          <w:sz w:val="30"/>
          <w:szCs w:val="30"/>
        </w:rPr>
        <w:t>研</w:t>
      </w:r>
      <w:proofErr w:type="gramEnd"/>
    </w:p>
    <w:p w:rsidR="00730A94" w:rsidRPr="00AF7034" w:rsidRDefault="00730A94" w:rsidP="00730A94">
      <w:pPr>
        <w:spacing w:line="540" w:lineRule="exact"/>
        <w:ind w:rightChars="-94" w:right="-197"/>
        <w:textAlignment w:val="baseline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>究</w:t>
      </w:r>
    </w:p>
    <w:p w:rsidR="00730A94" w:rsidRPr="00AF7034" w:rsidRDefault="00730A94" w:rsidP="00730A94">
      <w:pPr>
        <w:spacing w:line="540" w:lineRule="exact"/>
        <w:ind w:rightChars="-94" w:right="-197" w:firstLineChars="250" w:firstLine="750"/>
        <w:textAlignment w:val="baseline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>20.高校成人（继续）教育组织结构重构与机制创新研究</w:t>
      </w:r>
    </w:p>
    <w:p w:rsidR="00730A94" w:rsidRPr="00AF7034" w:rsidRDefault="00730A94" w:rsidP="00730A94">
      <w:pPr>
        <w:spacing w:line="540" w:lineRule="exact"/>
        <w:ind w:rightChars="-94" w:right="-197" w:firstLineChars="250" w:firstLine="750"/>
        <w:textAlignment w:val="baseline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>21.大学后继续教育与创新型科技人才培养研究</w:t>
      </w:r>
    </w:p>
    <w:p w:rsidR="00730A94" w:rsidRPr="00AF7034" w:rsidRDefault="00730A94" w:rsidP="00730A94">
      <w:pPr>
        <w:spacing w:line="540" w:lineRule="exact"/>
        <w:ind w:rightChars="-94" w:right="-197" w:firstLineChars="250" w:firstLine="750"/>
        <w:textAlignment w:val="baseline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>22.成人教育学科建设和专业发展研究</w:t>
      </w:r>
    </w:p>
    <w:p w:rsidR="00730A94" w:rsidRPr="00AF7034" w:rsidRDefault="00730A94" w:rsidP="00730A94">
      <w:pPr>
        <w:spacing w:line="540" w:lineRule="exact"/>
        <w:ind w:rightChars="-94" w:right="-197" w:firstLineChars="250" w:firstLine="750"/>
        <w:textAlignment w:val="baseline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>23.成人高等教育教学模式、课程建设研究</w:t>
      </w:r>
    </w:p>
    <w:p w:rsidR="00730A94" w:rsidRPr="00AF7034" w:rsidRDefault="00730A94" w:rsidP="00730A94">
      <w:pPr>
        <w:spacing w:line="540" w:lineRule="exact"/>
        <w:ind w:rightChars="-94" w:right="-197" w:firstLineChars="250" w:firstLine="750"/>
        <w:textAlignment w:val="baseline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>24.成人高等教育人才培养体系创新研究</w:t>
      </w:r>
    </w:p>
    <w:p w:rsidR="00730A94" w:rsidRPr="00AF7034" w:rsidRDefault="00730A94" w:rsidP="00730A94">
      <w:pPr>
        <w:spacing w:line="540" w:lineRule="exact"/>
        <w:ind w:rightChars="-94" w:right="-197" w:firstLineChars="250" w:firstLine="750"/>
        <w:textAlignment w:val="baseline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>25.高等教育自学考试制度改革和创新研究</w:t>
      </w:r>
    </w:p>
    <w:p w:rsidR="00730A94" w:rsidRPr="00AF7034" w:rsidRDefault="00730A94" w:rsidP="00730A94">
      <w:pPr>
        <w:spacing w:line="540" w:lineRule="exact"/>
        <w:ind w:rightChars="-94" w:right="-197" w:firstLineChars="250" w:firstLine="750"/>
        <w:textAlignment w:val="baseline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>26.行业企业继续教育研究</w:t>
      </w:r>
    </w:p>
    <w:p w:rsidR="00730A94" w:rsidRPr="00AF7034" w:rsidRDefault="00730A94" w:rsidP="00730A94">
      <w:pPr>
        <w:spacing w:line="540" w:lineRule="exact"/>
        <w:ind w:rightChars="-94" w:right="-197" w:firstLineChars="250" w:firstLine="750"/>
        <w:textAlignment w:val="baseline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>27.企业员工培训与企业人才发展研究</w:t>
      </w:r>
    </w:p>
    <w:p w:rsidR="00730A94" w:rsidRPr="00AF7034" w:rsidRDefault="00730A94" w:rsidP="00730A94">
      <w:pPr>
        <w:spacing w:line="540" w:lineRule="exact"/>
        <w:ind w:rightChars="-94" w:right="-197" w:firstLineChars="250" w:firstLine="750"/>
        <w:textAlignment w:val="baseline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>28.城镇化与农村成人教育研究</w:t>
      </w:r>
    </w:p>
    <w:p w:rsidR="00730A94" w:rsidRPr="00AF7034" w:rsidRDefault="00730A94" w:rsidP="00730A94">
      <w:pPr>
        <w:spacing w:line="540" w:lineRule="exact"/>
        <w:ind w:rightChars="-94" w:right="-197" w:firstLineChars="250" w:firstLine="750"/>
        <w:textAlignment w:val="baseline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>29.新型农民培养模式与机制研究</w:t>
      </w:r>
    </w:p>
    <w:p w:rsidR="00730A94" w:rsidRPr="00AF7034" w:rsidRDefault="00730A94" w:rsidP="00730A94">
      <w:pPr>
        <w:spacing w:line="540" w:lineRule="exact"/>
        <w:ind w:rightChars="-94" w:right="-197" w:firstLineChars="250" w:firstLine="750"/>
        <w:textAlignment w:val="baseline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>30.新市民城市融入与成人教育培训策略研究</w:t>
      </w:r>
    </w:p>
    <w:p w:rsidR="00730A94" w:rsidRPr="00AF7034" w:rsidRDefault="00730A94" w:rsidP="00730A94">
      <w:pPr>
        <w:spacing w:line="540" w:lineRule="exact"/>
        <w:ind w:rightChars="-94" w:right="-197" w:firstLineChars="250" w:firstLine="750"/>
        <w:textAlignment w:val="baseline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>31.农村劳动力转移培训实效研究</w:t>
      </w:r>
    </w:p>
    <w:p w:rsidR="00730A94" w:rsidRPr="00AF7034" w:rsidRDefault="00730A94" w:rsidP="00730A94">
      <w:pPr>
        <w:spacing w:line="540" w:lineRule="exact"/>
        <w:ind w:rightChars="-94" w:right="-197" w:firstLineChars="250" w:firstLine="750"/>
        <w:textAlignment w:val="baseline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>32.农村社区教育（学习）中心能力建设研究</w:t>
      </w:r>
    </w:p>
    <w:p w:rsidR="00730A94" w:rsidRPr="00AF7034" w:rsidRDefault="00730A94" w:rsidP="00730A94">
      <w:pPr>
        <w:spacing w:line="540" w:lineRule="exact"/>
        <w:ind w:rightChars="-94" w:right="-197" w:firstLineChars="250" w:firstLine="750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>33.社区教育实验区/示范区建设与发展研究</w:t>
      </w:r>
    </w:p>
    <w:p w:rsidR="00730A94" w:rsidRPr="00AF7034" w:rsidRDefault="00730A94" w:rsidP="00730A94">
      <w:pPr>
        <w:spacing w:line="540" w:lineRule="exact"/>
        <w:ind w:rightChars="-94" w:right="-197" w:firstLineChars="250" w:firstLine="750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>34.学习型社区评价指标体系研究</w:t>
      </w:r>
    </w:p>
    <w:p w:rsidR="00730A94" w:rsidRPr="00AF7034" w:rsidRDefault="00730A94" w:rsidP="00730A94">
      <w:pPr>
        <w:spacing w:line="540" w:lineRule="exact"/>
        <w:ind w:rightChars="-94" w:right="-197" w:firstLineChars="250" w:firstLine="750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lastRenderedPageBreak/>
        <w:t>35.各类学习型组织建设的比较研究</w:t>
      </w:r>
    </w:p>
    <w:p w:rsidR="00730A94" w:rsidRPr="00AF7034" w:rsidRDefault="00730A94" w:rsidP="00730A94">
      <w:pPr>
        <w:spacing w:line="540" w:lineRule="exact"/>
        <w:ind w:rightChars="-94" w:right="-197" w:firstLineChars="250" w:firstLine="750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>36.社区学习共同体生成实验与探索</w:t>
      </w:r>
    </w:p>
    <w:p w:rsidR="00730A94" w:rsidRPr="00AF7034" w:rsidRDefault="00730A94" w:rsidP="00730A94">
      <w:pPr>
        <w:spacing w:line="540" w:lineRule="exact"/>
        <w:ind w:rightChars="-94" w:right="-197" w:firstLineChars="250" w:firstLine="750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>37.家长学习共同体实验研究</w:t>
      </w:r>
    </w:p>
    <w:p w:rsidR="00730A94" w:rsidRPr="00AF7034" w:rsidRDefault="00730A94" w:rsidP="00730A94">
      <w:pPr>
        <w:spacing w:line="540" w:lineRule="exact"/>
        <w:ind w:rightChars="-94" w:right="-197" w:firstLineChars="250" w:firstLine="750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>38.创新老年教育模式研究</w:t>
      </w:r>
    </w:p>
    <w:p w:rsidR="00730A94" w:rsidRPr="00AF7034" w:rsidRDefault="00730A94" w:rsidP="00730A94">
      <w:pPr>
        <w:spacing w:line="540" w:lineRule="exact"/>
        <w:ind w:rightChars="-94" w:right="-197" w:firstLineChars="250" w:firstLine="750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>39.开放大学建设与发展研究</w:t>
      </w:r>
    </w:p>
    <w:p w:rsidR="00730A94" w:rsidRPr="00AF7034" w:rsidRDefault="00730A94" w:rsidP="00730A94">
      <w:pPr>
        <w:spacing w:line="540" w:lineRule="exact"/>
        <w:ind w:rightChars="-94" w:right="-197" w:firstLineChars="250" w:firstLine="750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>40.网络虚拟环境中的成人学习研究</w:t>
      </w:r>
    </w:p>
    <w:p w:rsidR="00730A94" w:rsidRPr="00AF7034" w:rsidRDefault="00730A94" w:rsidP="00730A94">
      <w:pPr>
        <w:spacing w:line="540" w:lineRule="exact"/>
        <w:ind w:rightChars="-94" w:right="-197" w:firstLineChars="250" w:firstLine="750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>41.社会终身学习网络平台建设研究</w:t>
      </w:r>
    </w:p>
    <w:p w:rsidR="00730A94" w:rsidRPr="00AF7034" w:rsidRDefault="00730A94" w:rsidP="00730A94">
      <w:pPr>
        <w:spacing w:line="540" w:lineRule="exact"/>
        <w:ind w:rightChars="-94" w:right="-197" w:firstLineChars="250" w:firstLine="750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>42.成人继续教育数字化网络平台建设研究</w:t>
      </w:r>
    </w:p>
    <w:p w:rsidR="00730A94" w:rsidRPr="00AF7034" w:rsidRDefault="00730A94" w:rsidP="00730A94">
      <w:pPr>
        <w:spacing w:line="540" w:lineRule="exact"/>
        <w:ind w:rightChars="-94" w:right="-197" w:firstLineChars="250" w:firstLine="750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>43.</w:t>
      </w:r>
      <w:r w:rsidRPr="00AF7034">
        <w:rPr>
          <w:rFonts w:ascii="仿宋" w:eastAsia="仿宋" w:hAnsi="仿宋"/>
          <w:sz w:val="30"/>
          <w:szCs w:val="30"/>
        </w:rPr>
        <w:t>MOOCs(</w:t>
      </w:r>
      <w:proofErr w:type="gramStart"/>
      <w:r w:rsidRPr="00AF7034">
        <w:rPr>
          <w:rFonts w:ascii="仿宋" w:eastAsia="仿宋" w:hAnsi="仿宋"/>
          <w:sz w:val="30"/>
          <w:szCs w:val="30"/>
        </w:rPr>
        <w:t>慕课</w:t>
      </w:r>
      <w:proofErr w:type="gramEnd"/>
      <w:r w:rsidRPr="00AF7034">
        <w:rPr>
          <w:rFonts w:ascii="仿宋" w:eastAsia="仿宋" w:hAnsi="仿宋"/>
          <w:sz w:val="30"/>
          <w:szCs w:val="30"/>
        </w:rPr>
        <w:t>)</w:t>
      </w:r>
      <w:r w:rsidRPr="00AF7034">
        <w:rPr>
          <w:rFonts w:ascii="仿宋" w:eastAsia="仿宋" w:hAnsi="仿宋" w:hint="eastAsia"/>
          <w:sz w:val="30"/>
          <w:szCs w:val="30"/>
        </w:rPr>
        <w:t>、</w:t>
      </w:r>
      <w:proofErr w:type="gramStart"/>
      <w:r w:rsidRPr="00AF7034">
        <w:rPr>
          <w:rFonts w:ascii="仿宋" w:eastAsia="仿宋" w:hAnsi="仿宋" w:hint="eastAsia"/>
          <w:sz w:val="30"/>
          <w:szCs w:val="30"/>
        </w:rPr>
        <w:t>微课</w:t>
      </w:r>
      <w:r w:rsidRPr="00AF7034">
        <w:rPr>
          <w:rFonts w:ascii="仿宋" w:eastAsia="仿宋" w:hAnsi="仿宋"/>
          <w:sz w:val="30"/>
          <w:szCs w:val="30"/>
        </w:rPr>
        <w:t>等</w:t>
      </w:r>
      <w:proofErr w:type="gramEnd"/>
      <w:r w:rsidRPr="00AF7034">
        <w:rPr>
          <w:rFonts w:ascii="仿宋" w:eastAsia="仿宋" w:hAnsi="仿宋"/>
          <w:sz w:val="30"/>
          <w:szCs w:val="30"/>
        </w:rPr>
        <w:t>信息技术融入</w:t>
      </w:r>
      <w:r w:rsidRPr="00AF7034">
        <w:rPr>
          <w:rFonts w:ascii="仿宋" w:eastAsia="仿宋" w:hAnsi="仿宋" w:hint="eastAsia"/>
          <w:sz w:val="30"/>
          <w:szCs w:val="30"/>
        </w:rPr>
        <w:t>成人</w:t>
      </w:r>
      <w:r w:rsidRPr="00AF7034">
        <w:rPr>
          <w:rFonts w:ascii="仿宋" w:eastAsia="仿宋" w:hAnsi="仿宋"/>
          <w:sz w:val="30"/>
          <w:szCs w:val="30"/>
        </w:rPr>
        <w:t>教育教学影响</w:t>
      </w:r>
      <w:r w:rsidRPr="00AF7034">
        <w:rPr>
          <w:rFonts w:ascii="仿宋" w:eastAsia="仿宋" w:hAnsi="仿宋" w:hint="eastAsia"/>
          <w:sz w:val="30"/>
          <w:szCs w:val="30"/>
        </w:rPr>
        <w:t>研究</w:t>
      </w:r>
    </w:p>
    <w:p w:rsidR="00730A94" w:rsidRPr="00AF7034" w:rsidRDefault="00730A94" w:rsidP="00730A94">
      <w:pPr>
        <w:spacing w:line="540" w:lineRule="exact"/>
        <w:ind w:rightChars="-94" w:right="-197" w:firstLineChars="250" w:firstLine="750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>44.</w:t>
      </w:r>
      <w:proofErr w:type="gramStart"/>
      <w:r w:rsidRPr="00AF7034">
        <w:rPr>
          <w:rFonts w:ascii="仿宋" w:eastAsia="仿宋" w:hAnsi="仿宋" w:hint="eastAsia"/>
          <w:sz w:val="30"/>
          <w:szCs w:val="30"/>
        </w:rPr>
        <w:t>我省成协组织</w:t>
      </w:r>
      <w:proofErr w:type="gramEnd"/>
      <w:r w:rsidRPr="00AF7034">
        <w:rPr>
          <w:rFonts w:ascii="仿宋" w:eastAsia="仿宋" w:hAnsi="仿宋" w:hint="eastAsia"/>
          <w:sz w:val="30"/>
          <w:szCs w:val="30"/>
        </w:rPr>
        <w:t>信息化管理平台建设研究</w:t>
      </w:r>
    </w:p>
    <w:p w:rsidR="00730A94" w:rsidRPr="00AF7034" w:rsidRDefault="00730A94" w:rsidP="00730A94">
      <w:pPr>
        <w:spacing w:line="540" w:lineRule="exact"/>
        <w:ind w:rightChars="-94" w:right="-197" w:firstLineChars="250" w:firstLine="750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>45.构建</w:t>
      </w:r>
      <w:proofErr w:type="gramStart"/>
      <w:r w:rsidRPr="00AF7034">
        <w:rPr>
          <w:rFonts w:ascii="仿宋" w:eastAsia="仿宋" w:hAnsi="仿宋" w:hint="eastAsia"/>
          <w:sz w:val="30"/>
          <w:szCs w:val="30"/>
        </w:rPr>
        <w:t>成协内部</w:t>
      </w:r>
      <w:proofErr w:type="gramEnd"/>
      <w:r w:rsidRPr="00AF7034">
        <w:rPr>
          <w:rFonts w:ascii="仿宋" w:eastAsia="仿宋" w:hAnsi="仿宋" w:hint="eastAsia"/>
          <w:sz w:val="30"/>
          <w:szCs w:val="30"/>
        </w:rPr>
        <w:t>自律机制研究</w:t>
      </w:r>
    </w:p>
    <w:p w:rsidR="00730A94" w:rsidRPr="00AF7034" w:rsidRDefault="00730A94" w:rsidP="00730A94">
      <w:pPr>
        <w:spacing w:line="540" w:lineRule="exact"/>
        <w:ind w:rightChars="-94" w:right="-197" w:firstLineChars="250" w:firstLine="750"/>
        <w:rPr>
          <w:rFonts w:ascii="仿宋" w:eastAsia="仿宋" w:hAnsi="仿宋"/>
          <w:sz w:val="30"/>
          <w:szCs w:val="30"/>
          <w:shd w:val="clear" w:color="auto" w:fill="FFFFFF"/>
        </w:rPr>
      </w:pPr>
      <w:r w:rsidRPr="00AF7034">
        <w:rPr>
          <w:rFonts w:ascii="仿宋" w:eastAsia="仿宋" w:hAnsi="仿宋" w:hint="eastAsia"/>
          <w:sz w:val="30"/>
          <w:szCs w:val="30"/>
          <w:shd w:val="clear" w:color="auto" w:fill="FFFFFF"/>
        </w:rPr>
        <w:t>46.宣传、贯彻成人教育培训服务三项国家标准研究</w:t>
      </w:r>
    </w:p>
    <w:p w:rsidR="00730A94" w:rsidRPr="00AF7034" w:rsidRDefault="00730A94" w:rsidP="00730A94">
      <w:pPr>
        <w:spacing w:line="540" w:lineRule="exact"/>
        <w:ind w:rightChars="-94" w:right="-197" w:firstLineChars="250" w:firstLine="750"/>
        <w:rPr>
          <w:rFonts w:ascii="仿宋" w:eastAsia="仿宋" w:hAnsi="仿宋"/>
          <w:sz w:val="30"/>
          <w:szCs w:val="30"/>
          <w:shd w:val="clear" w:color="auto" w:fill="FFFFFF"/>
        </w:rPr>
      </w:pPr>
      <w:r w:rsidRPr="00AF7034">
        <w:rPr>
          <w:rFonts w:ascii="仿宋" w:eastAsia="仿宋" w:hAnsi="仿宋" w:hint="eastAsia"/>
          <w:sz w:val="30"/>
          <w:szCs w:val="30"/>
          <w:shd w:val="clear" w:color="auto" w:fill="FFFFFF"/>
        </w:rPr>
        <w:t>47. 组织学习技术研究</w:t>
      </w:r>
    </w:p>
    <w:p w:rsidR="00730A94" w:rsidRPr="00AF7034" w:rsidRDefault="00730A94" w:rsidP="00730A94">
      <w:pPr>
        <w:spacing w:line="540" w:lineRule="exact"/>
        <w:ind w:rightChars="-94" w:right="-197" w:firstLineChars="250" w:firstLine="750"/>
        <w:rPr>
          <w:rFonts w:ascii="仿宋" w:eastAsia="仿宋" w:hAnsi="仿宋"/>
          <w:sz w:val="30"/>
          <w:szCs w:val="30"/>
          <w:shd w:val="clear" w:color="auto" w:fill="FFFFFF"/>
        </w:rPr>
      </w:pPr>
      <w:r w:rsidRPr="00AF7034">
        <w:rPr>
          <w:rFonts w:ascii="仿宋" w:eastAsia="仿宋" w:hAnsi="仿宋" w:hint="eastAsia"/>
          <w:sz w:val="30"/>
          <w:szCs w:val="30"/>
          <w:shd w:val="clear" w:color="auto" w:fill="FFFFFF"/>
        </w:rPr>
        <w:t>48. 企业大学研究</w:t>
      </w:r>
    </w:p>
    <w:p w:rsidR="00730A94" w:rsidRPr="00AF7034" w:rsidRDefault="00730A94" w:rsidP="00730A94">
      <w:pPr>
        <w:spacing w:line="540" w:lineRule="exact"/>
        <w:ind w:rightChars="-94" w:right="-197" w:firstLineChars="250" w:firstLine="750"/>
        <w:rPr>
          <w:rFonts w:ascii="仿宋" w:eastAsia="仿宋" w:hAnsi="仿宋"/>
          <w:sz w:val="30"/>
          <w:szCs w:val="30"/>
          <w:shd w:val="clear" w:color="auto" w:fill="FFFFFF"/>
        </w:rPr>
      </w:pPr>
      <w:r w:rsidRPr="00AF7034">
        <w:rPr>
          <w:rFonts w:ascii="仿宋" w:eastAsia="仿宋" w:hAnsi="仿宋" w:hint="eastAsia"/>
          <w:sz w:val="30"/>
          <w:szCs w:val="30"/>
          <w:shd w:val="clear" w:color="auto" w:fill="FFFFFF"/>
        </w:rPr>
        <w:t>49. 中高职衔接、专本衔接与</w:t>
      </w:r>
      <w:r w:rsidR="001277C3" w:rsidRPr="00AF7034">
        <w:rPr>
          <w:rFonts w:ascii="仿宋" w:eastAsia="仿宋" w:hAnsi="仿宋" w:hint="eastAsia"/>
          <w:sz w:val="30"/>
          <w:szCs w:val="30"/>
          <w:shd w:val="clear" w:color="auto" w:fill="FFFFFF"/>
        </w:rPr>
        <w:t>成人继续教育</w:t>
      </w:r>
      <w:r w:rsidRPr="00AF7034">
        <w:rPr>
          <w:rFonts w:ascii="仿宋" w:eastAsia="仿宋" w:hAnsi="仿宋" w:hint="eastAsia"/>
          <w:sz w:val="30"/>
          <w:szCs w:val="30"/>
          <w:shd w:val="clear" w:color="auto" w:fill="FFFFFF"/>
        </w:rPr>
        <w:t>研究</w:t>
      </w:r>
    </w:p>
    <w:p w:rsidR="00730A94" w:rsidRPr="00AF7034" w:rsidRDefault="00730A94" w:rsidP="00730A94">
      <w:pPr>
        <w:spacing w:line="540" w:lineRule="exact"/>
        <w:ind w:rightChars="-94" w:right="-197" w:firstLineChars="250" w:firstLine="750"/>
        <w:rPr>
          <w:rFonts w:ascii="仿宋" w:eastAsia="仿宋" w:hAnsi="仿宋"/>
          <w:sz w:val="30"/>
          <w:szCs w:val="30"/>
          <w:shd w:val="clear" w:color="auto" w:fill="FFFFFF"/>
        </w:rPr>
      </w:pPr>
      <w:r w:rsidRPr="00AF7034">
        <w:rPr>
          <w:rFonts w:ascii="仿宋" w:eastAsia="仿宋" w:hAnsi="仿宋" w:hint="eastAsia"/>
          <w:sz w:val="30"/>
          <w:szCs w:val="30"/>
          <w:shd w:val="clear" w:color="auto" w:fill="FFFFFF"/>
        </w:rPr>
        <w:t>50. “互联网+”与成人教育新业态研究</w:t>
      </w:r>
    </w:p>
    <w:p w:rsidR="00730A94" w:rsidRPr="00AF7034" w:rsidRDefault="00730A94" w:rsidP="00730A94">
      <w:pPr>
        <w:spacing w:line="540" w:lineRule="exact"/>
        <w:ind w:rightChars="-94" w:right="-197" w:firstLineChars="250" w:firstLine="750"/>
        <w:rPr>
          <w:rFonts w:ascii="仿宋" w:eastAsia="仿宋" w:hAnsi="仿宋"/>
          <w:sz w:val="30"/>
          <w:szCs w:val="30"/>
          <w:shd w:val="clear" w:color="auto" w:fill="FFFFFF"/>
        </w:rPr>
      </w:pPr>
      <w:r w:rsidRPr="00AF7034">
        <w:rPr>
          <w:rFonts w:ascii="仿宋" w:eastAsia="仿宋" w:hAnsi="仿宋" w:hint="eastAsia"/>
          <w:sz w:val="30"/>
          <w:szCs w:val="30"/>
          <w:shd w:val="clear" w:color="auto" w:fill="FFFFFF"/>
        </w:rPr>
        <w:t>51．成人教育支撑大众创业万众创新研究</w:t>
      </w:r>
    </w:p>
    <w:p w:rsidR="00730A94" w:rsidRPr="00AF7034" w:rsidRDefault="00730A94" w:rsidP="00730A94">
      <w:pPr>
        <w:spacing w:line="540" w:lineRule="exact"/>
        <w:ind w:rightChars="-94" w:right="-197" w:firstLineChars="250" w:firstLine="750"/>
        <w:rPr>
          <w:rFonts w:ascii="仿宋" w:eastAsia="仿宋" w:hAnsi="仿宋"/>
          <w:sz w:val="30"/>
          <w:szCs w:val="30"/>
          <w:shd w:val="clear" w:color="auto" w:fill="FFFFFF"/>
        </w:rPr>
      </w:pPr>
      <w:r w:rsidRPr="00AF7034">
        <w:rPr>
          <w:rFonts w:ascii="仿宋" w:eastAsia="仿宋" w:hAnsi="仿宋" w:hint="eastAsia"/>
          <w:sz w:val="30"/>
          <w:szCs w:val="30"/>
          <w:shd w:val="clear" w:color="auto" w:fill="FFFFFF"/>
        </w:rPr>
        <w:t>52. 服务“一带一路”与我省成人教育国际化研究</w:t>
      </w:r>
    </w:p>
    <w:p w:rsidR="00730A94" w:rsidRPr="00AF7034" w:rsidRDefault="00730A94" w:rsidP="00730A94">
      <w:pPr>
        <w:spacing w:line="540" w:lineRule="exact"/>
        <w:ind w:rightChars="-94" w:right="-197" w:firstLineChars="250" w:firstLine="750"/>
        <w:rPr>
          <w:rFonts w:ascii="仿宋" w:eastAsia="仿宋" w:hAnsi="仿宋"/>
          <w:sz w:val="30"/>
          <w:szCs w:val="30"/>
          <w:shd w:val="clear" w:color="auto" w:fill="FFFFFF"/>
        </w:rPr>
      </w:pPr>
      <w:r w:rsidRPr="00AF7034">
        <w:rPr>
          <w:rFonts w:ascii="仿宋" w:eastAsia="仿宋" w:hAnsi="仿宋" w:hint="eastAsia"/>
          <w:sz w:val="30"/>
          <w:szCs w:val="30"/>
          <w:shd w:val="clear" w:color="auto" w:fill="FFFFFF"/>
        </w:rPr>
        <w:t>53. 再就业与重</w:t>
      </w:r>
      <w:proofErr w:type="gramStart"/>
      <w:r w:rsidRPr="00AF7034">
        <w:rPr>
          <w:rFonts w:ascii="仿宋" w:eastAsia="仿宋" w:hAnsi="仿宋" w:hint="eastAsia"/>
          <w:sz w:val="30"/>
          <w:szCs w:val="30"/>
          <w:shd w:val="clear" w:color="auto" w:fill="FFFFFF"/>
        </w:rPr>
        <w:t>回职场</w:t>
      </w:r>
      <w:proofErr w:type="gramEnd"/>
      <w:r w:rsidR="00164EFF" w:rsidRPr="00AF7034">
        <w:rPr>
          <w:rFonts w:ascii="仿宋" w:eastAsia="仿宋" w:hAnsi="仿宋" w:hint="eastAsia"/>
          <w:sz w:val="30"/>
          <w:szCs w:val="30"/>
          <w:shd w:val="clear" w:color="auto" w:fill="FFFFFF"/>
        </w:rPr>
        <w:t>人</w:t>
      </w:r>
      <w:r w:rsidRPr="00AF7034">
        <w:rPr>
          <w:rFonts w:ascii="仿宋" w:eastAsia="仿宋" w:hAnsi="仿宋" w:hint="eastAsia"/>
          <w:sz w:val="30"/>
          <w:szCs w:val="30"/>
          <w:shd w:val="clear" w:color="auto" w:fill="FFFFFF"/>
        </w:rPr>
        <w:t>群的继续教育研究</w:t>
      </w:r>
    </w:p>
    <w:p w:rsidR="001277C3" w:rsidRPr="00AF7034" w:rsidRDefault="001277C3" w:rsidP="00730A94">
      <w:pPr>
        <w:spacing w:line="540" w:lineRule="exact"/>
        <w:ind w:rightChars="-94" w:right="-197" w:firstLineChars="250" w:firstLine="750"/>
        <w:rPr>
          <w:rFonts w:ascii="仿宋" w:eastAsia="仿宋" w:hAnsi="仿宋"/>
          <w:sz w:val="30"/>
          <w:szCs w:val="30"/>
          <w:shd w:val="clear" w:color="auto" w:fill="FFFFFF"/>
        </w:rPr>
      </w:pPr>
      <w:r w:rsidRPr="00AF7034">
        <w:rPr>
          <w:rFonts w:ascii="仿宋" w:eastAsia="仿宋" w:hAnsi="仿宋" w:hint="eastAsia"/>
          <w:sz w:val="30"/>
          <w:szCs w:val="30"/>
          <w:shd w:val="clear" w:color="auto" w:fill="FFFFFF"/>
        </w:rPr>
        <w:t>54. 成人继续教育领域</w:t>
      </w:r>
      <w:proofErr w:type="gramStart"/>
      <w:r w:rsidRPr="00AF7034">
        <w:rPr>
          <w:rFonts w:ascii="仿宋" w:eastAsia="仿宋" w:hAnsi="仿宋" w:hint="eastAsia"/>
          <w:sz w:val="30"/>
          <w:szCs w:val="30"/>
          <w:shd w:val="clear" w:color="auto" w:fill="FFFFFF"/>
        </w:rPr>
        <w:t>践行</w:t>
      </w:r>
      <w:proofErr w:type="gramEnd"/>
      <w:r w:rsidRPr="00AF7034">
        <w:rPr>
          <w:rFonts w:ascii="仿宋" w:eastAsia="仿宋" w:hAnsi="仿宋" w:hint="eastAsia"/>
          <w:sz w:val="30"/>
          <w:szCs w:val="30"/>
          <w:shd w:val="clear" w:color="auto" w:fill="FFFFFF"/>
        </w:rPr>
        <w:t>社会主义核心价值观研究</w:t>
      </w:r>
    </w:p>
    <w:p w:rsidR="001277C3" w:rsidRPr="00AF7034" w:rsidRDefault="001277C3" w:rsidP="001277C3">
      <w:pPr>
        <w:pStyle w:val="1"/>
        <w:shd w:val="clear" w:color="auto" w:fill="FFFFFF"/>
        <w:spacing w:before="0" w:beforeAutospacing="0" w:after="0" w:afterAutospacing="0" w:line="480" w:lineRule="atLeast"/>
        <w:ind w:firstLineChars="250" w:firstLine="750"/>
        <w:rPr>
          <w:rFonts w:ascii="仿宋" w:eastAsia="仿宋" w:hAnsi="仿宋" w:cs="Droid Sans"/>
          <w:b w:val="0"/>
          <w:bCs w:val="0"/>
          <w:kern w:val="2"/>
          <w:sz w:val="30"/>
          <w:szCs w:val="30"/>
          <w:shd w:val="clear" w:color="auto" w:fill="FFFFFF"/>
        </w:rPr>
      </w:pPr>
      <w:r w:rsidRPr="00AF7034">
        <w:rPr>
          <w:rFonts w:ascii="仿宋" w:eastAsia="仿宋" w:hAnsi="仿宋" w:cs="Droid Sans" w:hint="eastAsia"/>
          <w:b w:val="0"/>
          <w:bCs w:val="0"/>
          <w:kern w:val="2"/>
          <w:sz w:val="30"/>
          <w:szCs w:val="30"/>
          <w:shd w:val="clear" w:color="auto" w:fill="FFFFFF"/>
        </w:rPr>
        <w:t>55. 成人继续教育领域贯彻和落实五大发展理念研究</w:t>
      </w:r>
    </w:p>
    <w:p w:rsidR="00730A94" w:rsidRPr="00AF7034" w:rsidRDefault="00730A94" w:rsidP="003B0FEB">
      <w:pPr>
        <w:spacing w:line="540" w:lineRule="exact"/>
        <w:ind w:rightChars="-94" w:right="-197"/>
        <w:rPr>
          <w:rFonts w:ascii="仿宋" w:eastAsia="仿宋" w:hAnsi="仿宋"/>
          <w:sz w:val="30"/>
          <w:szCs w:val="30"/>
        </w:rPr>
      </w:pPr>
    </w:p>
    <w:p w:rsidR="00730A94" w:rsidRPr="00AF7034" w:rsidRDefault="00730A94" w:rsidP="00730A94">
      <w:pPr>
        <w:spacing w:line="360" w:lineRule="auto"/>
        <w:ind w:rightChars="-94" w:right="-197"/>
        <w:rPr>
          <w:rFonts w:ascii="仿宋" w:eastAsia="仿宋" w:hAnsi="仿宋"/>
          <w:b/>
          <w:sz w:val="30"/>
          <w:szCs w:val="30"/>
        </w:rPr>
      </w:pPr>
      <w:r w:rsidRPr="00AF7034">
        <w:rPr>
          <w:rFonts w:ascii="仿宋" w:eastAsia="仿宋" w:hAnsi="仿宋" w:hint="eastAsia"/>
          <w:b/>
          <w:sz w:val="30"/>
          <w:szCs w:val="30"/>
        </w:rPr>
        <w:t xml:space="preserve">    二、调研课题</w:t>
      </w:r>
    </w:p>
    <w:p w:rsidR="00730A94" w:rsidRPr="00AF7034" w:rsidRDefault="00730A94" w:rsidP="00730A94">
      <w:pPr>
        <w:spacing w:line="540" w:lineRule="exact"/>
        <w:ind w:rightChars="-94" w:right="-197" w:firstLineChars="250" w:firstLine="750"/>
        <w:textAlignment w:val="baseline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>1.高校非学历继续教育项目开发及案例研究</w:t>
      </w:r>
    </w:p>
    <w:p w:rsidR="00730A94" w:rsidRPr="00AF7034" w:rsidRDefault="00730A94" w:rsidP="00730A94">
      <w:pPr>
        <w:spacing w:line="540" w:lineRule="exact"/>
        <w:ind w:rightChars="-94" w:right="-197" w:firstLineChars="250" w:firstLine="750"/>
        <w:textAlignment w:val="baseline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>2.我省成人高等学历教育发展现状调研分析</w:t>
      </w:r>
    </w:p>
    <w:p w:rsidR="00730A94" w:rsidRPr="00AF7034" w:rsidRDefault="00730A94" w:rsidP="00730A94">
      <w:pPr>
        <w:spacing w:line="540" w:lineRule="exact"/>
        <w:ind w:rightChars="-94" w:right="-197" w:firstLineChars="250" w:firstLine="750"/>
        <w:textAlignment w:val="baseline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lastRenderedPageBreak/>
        <w:t>3.我省社区教育发展现状调查研究</w:t>
      </w:r>
    </w:p>
    <w:p w:rsidR="00730A94" w:rsidRPr="00AF7034" w:rsidRDefault="00730A94" w:rsidP="00730A94">
      <w:pPr>
        <w:spacing w:line="540" w:lineRule="exact"/>
        <w:ind w:rightChars="-94" w:right="-197" w:firstLineChars="250" w:firstLine="750"/>
        <w:textAlignment w:val="baseline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>4.我省乡镇成人文化技术学校发展现状调查研究</w:t>
      </w:r>
    </w:p>
    <w:p w:rsidR="00730A94" w:rsidRPr="00AF7034" w:rsidRDefault="00730A94" w:rsidP="00730A94">
      <w:pPr>
        <w:spacing w:line="540" w:lineRule="exact"/>
        <w:ind w:rightChars="-94" w:right="-197" w:firstLineChars="250" w:firstLine="750"/>
        <w:textAlignment w:val="baseline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>5.我省农村成人教育教师队伍现状调查研究</w:t>
      </w:r>
    </w:p>
    <w:p w:rsidR="00730A94" w:rsidRPr="00AF7034" w:rsidRDefault="00730A94" w:rsidP="00730A94">
      <w:pPr>
        <w:spacing w:line="540" w:lineRule="exact"/>
        <w:ind w:rightChars="-94" w:right="-197"/>
        <w:textAlignment w:val="baseline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 xml:space="preserve">     6.企业职工教育培训参与率调查研究</w:t>
      </w:r>
    </w:p>
    <w:p w:rsidR="00730A94" w:rsidRPr="00AF7034" w:rsidRDefault="00730A94" w:rsidP="00730A94">
      <w:pPr>
        <w:spacing w:line="540" w:lineRule="exact"/>
        <w:ind w:rightChars="-94" w:right="-197"/>
        <w:textAlignment w:val="baseline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 xml:space="preserve">     7.当前成人在职学习</w:t>
      </w:r>
      <w:r w:rsidR="00DB0BDA" w:rsidRPr="00AF7034">
        <w:rPr>
          <w:rFonts w:ascii="仿宋" w:eastAsia="仿宋" w:hAnsi="仿宋" w:hint="eastAsia"/>
          <w:sz w:val="30"/>
          <w:szCs w:val="30"/>
        </w:rPr>
        <w:t>现状与对策</w:t>
      </w:r>
      <w:r w:rsidRPr="00AF7034">
        <w:rPr>
          <w:rFonts w:ascii="仿宋" w:eastAsia="仿宋" w:hAnsi="仿宋" w:hint="eastAsia"/>
          <w:sz w:val="30"/>
          <w:szCs w:val="30"/>
        </w:rPr>
        <w:t>调查</w:t>
      </w:r>
    </w:p>
    <w:p w:rsidR="00730A94" w:rsidRPr="00AF7034" w:rsidRDefault="00730A94" w:rsidP="00730A94">
      <w:pPr>
        <w:spacing w:line="540" w:lineRule="exact"/>
        <w:ind w:rightChars="-94" w:right="-197" w:firstLineChars="200" w:firstLine="600"/>
        <w:textAlignment w:val="baseline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 xml:space="preserve"> 8.“学分银行”的实践及案例调查研究</w:t>
      </w:r>
    </w:p>
    <w:p w:rsidR="00730A94" w:rsidRPr="00AF7034" w:rsidRDefault="00730A94" w:rsidP="00730A94">
      <w:pPr>
        <w:spacing w:line="540" w:lineRule="exact"/>
        <w:ind w:rightChars="-94" w:right="-197" w:firstLineChars="250" w:firstLine="750"/>
        <w:textAlignment w:val="baseline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>9.社区教育数字化网络建设现状调查研究</w:t>
      </w:r>
    </w:p>
    <w:p w:rsidR="00730A94" w:rsidRPr="00AF7034" w:rsidRDefault="00730A94" w:rsidP="00730A94">
      <w:pPr>
        <w:spacing w:line="540" w:lineRule="exact"/>
        <w:ind w:rightChars="-94" w:right="-197" w:firstLineChars="250" w:firstLine="750"/>
        <w:textAlignment w:val="baseline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>10.学习型组织创建的调查研究</w:t>
      </w:r>
    </w:p>
    <w:p w:rsidR="00730A94" w:rsidRPr="00AF7034" w:rsidRDefault="00730A94" w:rsidP="00730A94">
      <w:pPr>
        <w:spacing w:line="540" w:lineRule="exact"/>
        <w:ind w:rightChars="-94" w:right="-197" w:firstLineChars="250" w:firstLine="750"/>
        <w:textAlignment w:val="baseline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>11. 企业大学与成人教育调查研究</w:t>
      </w:r>
    </w:p>
    <w:p w:rsidR="00730A94" w:rsidRPr="00AF7034" w:rsidRDefault="00730A94" w:rsidP="00730A94">
      <w:pPr>
        <w:spacing w:line="540" w:lineRule="exact"/>
        <w:ind w:rightChars="-94" w:right="-197" w:firstLineChars="250" w:firstLine="750"/>
        <w:textAlignment w:val="baseline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>12. 社区教育项目开发及案例研究</w:t>
      </w:r>
    </w:p>
    <w:p w:rsidR="00730A94" w:rsidRPr="00AF7034" w:rsidRDefault="00730A94" w:rsidP="00730A94">
      <w:pPr>
        <w:spacing w:line="540" w:lineRule="exact"/>
        <w:ind w:rightChars="-94" w:right="-197" w:firstLineChars="250" w:firstLine="750"/>
        <w:textAlignment w:val="baseline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>13. 学习型城镇建设案例研究</w:t>
      </w:r>
    </w:p>
    <w:p w:rsidR="001277C3" w:rsidRPr="00AF7034" w:rsidRDefault="001277C3" w:rsidP="00730A94">
      <w:pPr>
        <w:spacing w:line="540" w:lineRule="exact"/>
        <w:ind w:rightChars="-94" w:right="-197" w:firstLineChars="250" w:firstLine="750"/>
        <w:textAlignment w:val="baseline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>14. 我省老年教育模式创新调查研究</w:t>
      </w:r>
    </w:p>
    <w:p w:rsidR="006A6326" w:rsidRPr="00AF7034" w:rsidRDefault="006A6326" w:rsidP="00730A94">
      <w:pPr>
        <w:spacing w:line="540" w:lineRule="exact"/>
        <w:ind w:rightChars="-94" w:right="-197" w:firstLineChars="250" w:firstLine="750"/>
        <w:textAlignment w:val="baseline"/>
        <w:rPr>
          <w:rFonts w:ascii="仿宋" w:eastAsia="仿宋" w:hAnsi="仿宋"/>
          <w:sz w:val="30"/>
          <w:szCs w:val="30"/>
        </w:rPr>
      </w:pPr>
      <w:r w:rsidRPr="00AF7034">
        <w:rPr>
          <w:rFonts w:ascii="仿宋" w:eastAsia="仿宋" w:hAnsi="仿宋" w:hint="eastAsia"/>
          <w:sz w:val="30"/>
          <w:szCs w:val="30"/>
        </w:rPr>
        <w:t>15. 我省学习型社会建设相关问题调查研究</w:t>
      </w:r>
    </w:p>
    <w:p w:rsidR="00C3482F" w:rsidRPr="00AF7034" w:rsidRDefault="00FB2856">
      <w:pPr>
        <w:rPr>
          <w:rFonts w:ascii="仿宋" w:eastAsia="仿宋" w:hAnsi="仿宋"/>
        </w:rPr>
      </w:pPr>
      <w:bookmarkStart w:id="0" w:name="_GoBack"/>
      <w:bookmarkEnd w:id="0"/>
    </w:p>
    <w:sectPr w:rsidR="00C3482F" w:rsidRPr="00AF7034" w:rsidSect="00F5485F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856" w:rsidRDefault="00FB2856" w:rsidP="00841A07">
      <w:r>
        <w:separator/>
      </w:r>
    </w:p>
  </w:endnote>
  <w:endnote w:type="continuationSeparator" w:id="0">
    <w:p w:rsidR="00FB2856" w:rsidRDefault="00FB2856" w:rsidP="0084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oid Sans">
    <w:altName w:val="Times New Roman"/>
    <w:charset w:val="00"/>
    <w:family w:val="auto"/>
    <w:pitch w:val="variable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FC3" w:rsidRDefault="008B0BE4">
    <w:pPr>
      <w:pStyle w:val="a3"/>
      <w:jc w:val="right"/>
    </w:pPr>
    <w:r>
      <w:fldChar w:fldCharType="begin"/>
    </w:r>
    <w:r w:rsidR="00164EFF">
      <w:instrText xml:space="preserve"> PAGE   \* MERGEFORMAT </w:instrText>
    </w:r>
    <w:r>
      <w:fldChar w:fldCharType="separate"/>
    </w:r>
    <w:r w:rsidR="003B0FEB" w:rsidRPr="003B0FEB">
      <w:rPr>
        <w:noProof/>
        <w:lang w:val="zh-CN"/>
      </w:rPr>
      <w:t>1</w:t>
    </w:r>
    <w:r>
      <w:fldChar w:fldCharType="end"/>
    </w:r>
  </w:p>
  <w:p w:rsidR="00870FC3" w:rsidRDefault="00FB285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856" w:rsidRDefault="00FB2856" w:rsidP="00841A07">
      <w:r>
        <w:separator/>
      </w:r>
    </w:p>
  </w:footnote>
  <w:footnote w:type="continuationSeparator" w:id="0">
    <w:p w:rsidR="00FB2856" w:rsidRDefault="00FB2856" w:rsidP="00841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0A94"/>
    <w:rsid w:val="001277C3"/>
    <w:rsid w:val="00164EFF"/>
    <w:rsid w:val="003246FE"/>
    <w:rsid w:val="003B0FEB"/>
    <w:rsid w:val="004548E0"/>
    <w:rsid w:val="006A6326"/>
    <w:rsid w:val="00702391"/>
    <w:rsid w:val="00730A94"/>
    <w:rsid w:val="00785D12"/>
    <w:rsid w:val="00841A07"/>
    <w:rsid w:val="008B0BE4"/>
    <w:rsid w:val="00976D6C"/>
    <w:rsid w:val="00990985"/>
    <w:rsid w:val="00AF7034"/>
    <w:rsid w:val="00D34921"/>
    <w:rsid w:val="00DB0BDA"/>
    <w:rsid w:val="00FB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94"/>
    <w:pPr>
      <w:widowControl w:val="0"/>
      <w:jc w:val="both"/>
    </w:pPr>
    <w:rPr>
      <w:rFonts w:ascii="Calibri" w:eastAsia="宋体" w:hAnsi="Calibri" w:cs="Droid Sans"/>
    </w:rPr>
  </w:style>
  <w:style w:type="paragraph" w:styleId="1">
    <w:name w:val="heading 1"/>
    <w:basedOn w:val="a"/>
    <w:link w:val="1Char"/>
    <w:uiPriority w:val="9"/>
    <w:qFormat/>
    <w:rsid w:val="001277C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30A94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30A94"/>
    <w:rPr>
      <w:rFonts w:ascii="Calibri" w:eastAsia="宋体" w:hAnsi="Calibri" w:cs="Times New Roman"/>
      <w:kern w:val="0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277C3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10</cp:revision>
  <dcterms:created xsi:type="dcterms:W3CDTF">2015-12-15T03:36:00Z</dcterms:created>
  <dcterms:modified xsi:type="dcterms:W3CDTF">2016-02-24T03:16:00Z</dcterms:modified>
</cp:coreProperties>
</file>